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87" w:rsidRDefault="00A93F87" w:rsidP="00A93F87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</w:pPr>
      <w:r w:rsidRPr="003F0871"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  <w:t>9</w:t>
      </w:r>
      <w:r w:rsidRPr="003F0871"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  <w:t>декабря</w:t>
      </w:r>
      <w:r w:rsidRPr="003F0871"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  <w:t>3</w:t>
      </w:r>
      <w:r w:rsidRPr="003F0871"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  <w:t xml:space="preserve"> г. </w:t>
      </w:r>
    </w:p>
    <w:p w:rsidR="00A93F87" w:rsidRPr="003F0871" w:rsidRDefault="00A93F87" w:rsidP="00A93F87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</w:pPr>
      <w:r w:rsidRPr="003F0871"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  <w:t>Единый день безопасности дорожного движения</w:t>
      </w:r>
    </w:p>
    <w:p w:rsidR="00A93F87" w:rsidRPr="00A93F87" w:rsidRDefault="00A93F87" w:rsidP="00A93F87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</w:pPr>
      <w:r w:rsidRPr="00A93F87"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  <w:t>«</w:t>
      </w:r>
      <w:r w:rsidRPr="00A93F87">
        <w:rPr>
          <w:rFonts w:ascii="Oswald" w:eastAsia="Times New Roman" w:hAnsi="Oswald" w:cs="Times New Roman"/>
          <w:b/>
          <w:bCs/>
          <w:color w:val="041655"/>
          <w:kern w:val="36"/>
          <w:sz w:val="56"/>
          <w:szCs w:val="56"/>
          <w:lang w:eastAsia="ru-RU"/>
        </w:rPr>
        <w:t>В Новый год и в добрый путь — за рулем, ты, трезвым будь</w:t>
      </w:r>
      <w:r w:rsidRPr="00A93F87">
        <w:rPr>
          <w:rFonts w:ascii="Times New Roman" w:hAnsi="Times New Roman" w:cs="Times New Roman"/>
          <w:b/>
          <w:color w:val="222222"/>
          <w:sz w:val="56"/>
          <w:szCs w:val="56"/>
          <w:shd w:val="clear" w:color="auto" w:fill="EEEEEE"/>
        </w:rPr>
        <w:t>!</w:t>
      </w:r>
      <w:r w:rsidRPr="00A93F87"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  <w:t>»</w:t>
      </w:r>
    </w:p>
    <w:p w:rsidR="00A93F87" w:rsidRDefault="00A93F87" w:rsidP="00A93F87">
      <w:pPr>
        <w:spacing w:after="180" w:line="240" w:lineRule="auto"/>
        <w:outlineLvl w:val="0"/>
        <w:rPr>
          <w:rFonts w:ascii="Oswald" w:eastAsia="Times New Roman" w:hAnsi="Oswald" w:cs="Times New Roman"/>
          <w:b/>
          <w:bCs/>
          <w:color w:val="041655"/>
          <w:kern w:val="36"/>
          <w:sz w:val="48"/>
          <w:szCs w:val="48"/>
          <w:lang w:eastAsia="ru-RU"/>
        </w:rPr>
      </w:pPr>
    </w:p>
    <w:p w:rsidR="00A93F87" w:rsidRDefault="00A93F87" w:rsidP="00A93F87">
      <w:pPr>
        <w:spacing w:after="180" w:line="240" w:lineRule="auto"/>
        <w:outlineLvl w:val="0"/>
        <w:rPr>
          <w:rFonts w:ascii="Oswald" w:eastAsia="Times New Roman" w:hAnsi="Oswald" w:cs="Times New Roman"/>
          <w:b/>
          <w:bCs/>
          <w:color w:val="041655"/>
          <w:kern w:val="36"/>
          <w:sz w:val="48"/>
          <w:szCs w:val="48"/>
          <w:lang w:eastAsia="ru-RU"/>
        </w:rPr>
      </w:pPr>
      <w:r>
        <w:rPr>
          <w:rFonts w:ascii="Oswald" w:eastAsia="Times New Roman" w:hAnsi="Oswald" w:cs="Times New Roman"/>
          <w:b/>
          <w:bCs/>
          <w:noProof/>
          <w:color w:val="041655"/>
          <w:kern w:val="36"/>
          <w:sz w:val="48"/>
          <w:szCs w:val="48"/>
          <w:lang w:eastAsia="ru-RU"/>
        </w:rPr>
        <w:drawing>
          <wp:inline distT="0" distB="0" distL="0" distR="0" wp14:anchorId="27581DEF" wp14:editId="7A811517">
            <wp:extent cx="5844209" cy="5438692"/>
            <wp:effectExtent l="0" t="0" r="4445" b="0"/>
            <wp:docPr id="1" name="Рисунок 1" descr="C:\Users\Gatilo\AppData\Local\Microsoft\Windows\INetCache\Content.Word\879dc73e368d0e2d23db0d361f94d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tilo\AppData\Local\Microsoft\Windows\INetCache\Content.Word\879dc73e368d0e2d23db0d361f94d7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39" cy="543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F87" w:rsidRDefault="00A93F87" w:rsidP="00A93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</w:pPr>
    </w:p>
    <w:p w:rsidR="00A93F87" w:rsidRPr="00A93F87" w:rsidRDefault="00A93F87" w:rsidP="00A93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lang w:eastAsia="ru-RU"/>
        </w:rPr>
      </w:pPr>
      <w:bookmarkStart w:id="0" w:name="_GoBack"/>
      <w:bookmarkEnd w:id="0"/>
      <w:r w:rsidRPr="00A93F87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 xml:space="preserve">Управление автомобилем – действие весьма активное, требующее сосредоточенности. Чтобы контролировать движение машины и ситуацию на дороге, своевременно оценивать ее и правильно </w:t>
      </w:r>
      <w:r w:rsidRPr="00A93F87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lastRenderedPageBreak/>
        <w:t>реагировать, человек задействует не какие-то отдельные органы, а целые системы. В первых рядах коварнейших врагов водителя, который делает его беззащитным перед лицом возможной опасности, стоит алкоголь.</w:t>
      </w:r>
    </w:p>
    <w:p w:rsidR="00A93F87" w:rsidRPr="00A93F87" w:rsidRDefault="00A93F87" w:rsidP="00A93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lang w:eastAsia="ru-RU"/>
        </w:rPr>
      </w:pPr>
      <w:r w:rsidRPr="00A93F87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 xml:space="preserve">Надежность водителя находится в прямой зависимости от таких качеств как дисциплинированность, моральная и эмоциональная устойчивость, выдержка, самообладание, чувство ответственности. Под влиянием алкогольного дурмана они способны сойти </w:t>
      </w:r>
      <w:proofErr w:type="gramStart"/>
      <w:r w:rsidRPr="00A93F87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>на</w:t>
      </w:r>
      <w:proofErr w:type="gramEnd"/>
      <w:r w:rsidRPr="00A93F87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 xml:space="preserve"> нет. Малой дозы спиртного достаточно, чтобы в худшую сторону изменилось восприятие действительности, умственные и физиологические способности человека. В то же время нетрезвый считает, что стал расторопнее и проворнее. Чем больше принято на грудь, тем такое мнение крепче и устойчивее. Переубедить пьяного в </w:t>
      </w:r>
      <w:proofErr w:type="gramStart"/>
      <w:r w:rsidRPr="00A93F87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>обратном</w:t>
      </w:r>
      <w:proofErr w:type="gramEnd"/>
      <w:r w:rsidRPr="00A93F87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 xml:space="preserve"> крайне сложно, а сам он не способен к реальной оценке своего состояния.</w:t>
      </w:r>
    </w:p>
    <w:p w:rsidR="00A93F87" w:rsidRPr="00A93F87" w:rsidRDefault="00A93F87" w:rsidP="00A93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lang w:eastAsia="ru-RU"/>
        </w:rPr>
      </w:pPr>
      <w:r w:rsidRPr="00A93F87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>Чего опасается нетрезвый водитель, так это встретиться с сотрудниками ГАИ. Какие только ухищрения не идут в ход, чтобы обмануть их. Невнятная речь, резкий запах, хаотичные телодвижения, покраснение глаз, неустойчивая походка, изменение цвета кожи – любой из этих признаков все равно вызовет подозрение инспектора.</w:t>
      </w:r>
    </w:p>
    <w:p w:rsidR="00A93F87" w:rsidRPr="00A93F87" w:rsidRDefault="00A93F87" w:rsidP="00A93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lang w:eastAsia="ru-RU"/>
        </w:rPr>
      </w:pPr>
      <w:r w:rsidRPr="00A93F87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 xml:space="preserve">Напомним, за управление в состоянии опьянения, при наличии абсолютного этилового спирта в организме ниже 0.8 промилле, водителю грозит штраф 100 </w:t>
      </w:r>
      <w:proofErr w:type="spellStart"/>
      <w:r w:rsidRPr="00A93F87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>б.в</w:t>
      </w:r>
      <w:proofErr w:type="spellEnd"/>
      <w:r w:rsidRPr="00A93F87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 xml:space="preserve">. с лишением прав на 3 года; при наличии алкоголя в организме свыше 0.8 промилле, а равно отказ </w:t>
      </w:r>
      <w:proofErr w:type="gramStart"/>
      <w:r w:rsidRPr="00A93F87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>от</w:t>
      </w:r>
      <w:proofErr w:type="gramEnd"/>
      <w:r w:rsidRPr="00A93F87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 xml:space="preserve"> прохождения освидетельствования – штраф 200 </w:t>
      </w:r>
      <w:proofErr w:type="spellStart"/>
      <w:r w:rsidRPr="00A93F87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>б.</w:t>
      </w:r>
      <w:proofErr w:type="gramStart"/>
      <w:r w:rsidRPr="00A93F87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>в</w:t>
      </w:r>
      <w:proofErr w:type="spellEnd"/>
      <w:proofErr w:type="gramEnd"/>
      <w:r w:rsidRPr="00A93F87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 xml:space="preserve">. </w:t>
      </w:r>
      <w:proofErr w:type="gramStart"/>
      <w:r w:rsidRPr="00A93F87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>с</w:t>
      </w:r>
      <w:proofErr w:type="gramEnd"/>
      <w:r w:rsidRPr="00A93F87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 xml:space="preserve"> лишением прав на 5 лет; передача управления такому лицу – штраф от 50 до 100 </w:t>
      </w:r>
      <w:proofErr w:type="spellStart"/>
      <w:r w:rsidRPr="00A93F87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>б.в</w:t>
      </w:r>
      <w:proofErr w:type="spellEnd"/>
      <w:r w:rsidRPr="00A93F87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>. с лишением прав на 3 года.</w:t>
      </w:r>
    </w:p>
    <w:p w:rsidR="00A93F87" w:rsidRPr="00A93F87" w:rsidRDefault="00A93F87" w:rsidP="00A93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lang w:eastAsia="ru-RU"/>
        </w:rPr>
      </w:pPr>
      <w:r w:rsidRPr="00A93F87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>Если Вы стали очевидцем того, что транспортным средством управляет водитель в состоянии алкогольного опьянения, или на проезжей части находится нетрезвый пешеход, сообщите об этом по номеру 102. Возможно, именно Ваш звонок спасет чью-то жизнь!</w:t>
      </w:r>
    </w:p>
    <w:p w:rsidR="008257A4" w:rsidRPr="00A93F87" w:rsidRDefault="008257A4" w:rsidP="00A93F8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257A4" w:rsidRPr="00A9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87"/>
    <w:rsid w:val="008257A4"/>
    <w:rsid w:val="00A9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3F87"/>
    <w:rPr>
      <w:color w:val="0000FF"/>
      <w:u w:val="single"/>
    </w:rPr>
  </w:style>
  <w:style w:type="character" w:customStyle="1" w:styleId="news-item-date">
    <w:name w:val="news-item-date"/>
    <w:basedOn w:val="a0"/>
    <w:rsid w:val="00A93F87"/>
  </w:style>
  <w:style w:type="character" w:customStyle="1" w:styleId="news-item-views">
    <w:name w:val="news-item-views"/>
    <w:basedOn w:val="a0"/>
    <w:rsid w:val="00A93F87"/>
  </w:style>
  <w:style w:type="paragraph" w:styleId="a4">
    <w:name w:val="Normal (Web)"/>
    <w:basedOn w:val="a"/>
    <w:uiPriority w:val="99"/>
    <w:semiHidden/>
    <w:unhideWhenUsed/>
    <w:rsid w:val="00A9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3F87"/>
    <w:rPr>
      <w:color w:val="0000FF"/>
      <w:u w:val="single"/>
    </w:rPr>
  </w:style>
  <w:style w:type="character" w:customStyle="1" w:styleId="news-item-date">
    <w:name w:val="news-item-date"/>
    <w:basedOn w:val="a0"/>
    <w:rsid w:val="00A93F87"/>
  </w:style>
  <w:style w:type="character" w:customStyle="1" w:styleId="news-item-views">
    <w:name w:val="news-item-views"/>
    <w:basedOn w:val="a0"/>
    <w:rsid w:val="00A93F87"/>
  </w:style>
  <w:style w:type="paragraph" w:styleId="a4">
    <w:name w:val="Normal (Web)"/>
    <w:basedOn w:val="a"/>
    <w:uiPriority w:val="99"/>
    <w:semiHidden/>
    <w:unhideWhenUsed/>
    <w:rsid w:val="00A9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2023-12-29T09:16:00Z</cp:lastPrinted>
  <dcterms:created xsi:type="dcterms:W3CDTF">2023-12-29T09:10:00Z</dcterms:created>
  <dcterms:modified xsi:type="dcterms:W3CDTF">2023-12-29T09:17:00Z</dcterms:modified>
</cp:coreProperties>
</file>