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1" w:rsidRPr="00081D91" w:rsidRDefault="00081D91" w:rsidP="00081D9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081D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29 марта 2024 г.</w:t>
      </w:r>
    </w:p>
    <w:p w:rsidR="00081D91" w:rsidRDefault="00081D91" w:rsidP="00081D9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81D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Единый день безопасности дорожного движения под девизом </w:t>
      </w:r>
      <w:r w:rsidRPr="00081D91"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  <w:t>«Движение по правилам – основа безопасности!»</w:t>
      </w:r>
    </w:p>
    <w:p w:rsidR="00081D91" w:rsidRDefault="00081D91" w:rsidP="00081D9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81D91" w:rsidRPr="00081D91" w:rsidRDefault="00081D91" w:rsidP="00081D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716988" cy="3419061"/>
            <wp:effectExtent l="0" t="0" r="0" b="0"/>
            <wp:docPr id="1" name="Рисунок 1" descr="Движение по правилам – основа безопаснос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жение по правилам – основа безопасности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070" cy="34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91" w:rsidRDefault="00081D91" w:rsidP="00081D9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«Движение по правилам – основа безопасности!» – под таким девизом 29 марта пройдет Единый день безопасности дорожного движения, посвященный теме профилактики безопасного движения на средствах персональной мобильности.</w:t>
      </w:r>
    </w:p>
    <w:p w:rsidR="00081D91" w:rsidRDefault="00081D91" w:rsidP="00081D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</w:t>
      </w:r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 xml:space="preserve">В последнее время участники дорожного движения стали активно использовать современные средства персональной мобильности. Это устройства либо приспособления,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пешеходами. К ним относятся: </w:t>
      </w:r>
      <w:proofErr w:type="spellStart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>электросамокаты</w:t>
      </w:r>
      <w:proofErr w:type="spellEnd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>гироскутеры</w:t>
      </w:r>
      <w:proofErr w:type="spellEnd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>сигвеи</w:t>
      </w:r>
      <w:proofErr w:type="spellEnd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>моноколеса</w:t>
      </w:r>
      <w:proofErr w:type="spellEnd"/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 xml:space="preserve"> и иные аналогичные средства передвижения. Отдельные модели весьма </w:t>
      </w:r>
      <w:r w:rsidRPr="00081D91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lastRenderedPageBreak/>
        <w:t>динамичны, как следствие, они могут представлять угрозу для безопасности прохожих</w:t>
      </w:r>
      <w:r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ru-RU"/>
        </w:rPr>
        <w:t>.</w:t>
      </w:r>
    </w:p>
    <w:p w:rsidR="00081D91" w:rsidRPr="00081D91" w:rsidRDefault="00081D91" w:rsidP="00081D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Чтобы избежать в пути несчастных случаев и других неприятных ситуаций, прежде чем воспользоваться подобным транспортом, необходимо изучить правила его безопасной эксплуатации: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передвигаться на таких устройствах разрешается по велосипедным дорожкам, а при их отсутствии – по тротуарам, пешеходной дорожке или обочине, не создавая препятствий для движения других пешеходов;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перед пересечением проезжей части по пешеходному переходу необходимо остановиться, убедиться что выход (выезд) на дорогу безопасен, только после этого можно пересекать проезжую часть со скоростью идущего шагом пешехода;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передвигать необходимо со скоростью, которая позволит в случае возникновения препятствия на пути безопасно остановиться, не прибегая к экстренному торможению, при этом скорость не должна превышать 25 км/ч;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запрещается перевозить пассажиров вне специально оборудованных мест для сидения, не держаться за руль;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нельзя использовать СПМ лицам младше 14 лет (за исключением пешеходных и жилых зон);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запрещено управлять в состоянии опьянения или при плохом самочувствии;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используйте шлем и иную защитную экипировку;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проезжая возле выходов из подземных переходов, торговых объектов, остановок, снижайте скорость и будьте готовы к внезапному появлению людей;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– откажитесь от просмотра гаджетов во время движения, соблюдайте безопасную дистанцию до других участников движения;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– в темное время суток и при недостаточной видимости необходимо обозначать себя </w:t>
      </w:r>
      <w:proofErr w:type="spellStart"/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световозвращающими</w:t>
      </w:r>
      <w:proofErr w:type="spellEnd"/>
      <w:r w:rsidRPr="00081D9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элементами, а на устройстве должна быть установлена фара (фонарь), позволяющая своевременно обнаружить препятствие для движения.</w:t>
      </w:r>
    </w:p>
    <w:p w:rsidR="00081D91" w:rsidRPr="00081D91" w:rsidRDefault="00081D91" w:rsidP="00081D9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A3222F">
        <w:rPr>
          <w:rFonts w:ascii="Times New Roman" w:hAnsi="Times New Roman" w:cs="Times New Roman"/>
          <w:color w:val="222222"/>
          <w:sz w:val="30"/>
          <w:szCs w:val="30"/>
          <w:shd w:val="clear" w:color="auto" w:fill="FFFFFF" w:themeFill="background1"/>
        </w:rPr>
        <w:t xml:space="preserve">Пользователи СПМ в случае нарушения правил дорожного движения будут отвечать наравне с пешеходами. Это касается и тех, кто перевозит тех лиц вне специально оборудованных мест для сидения, </w:t>
      </w:r>
      <w:r w:rsidRPr="00A3222F">
        <w:rPr>
          <w:rFonts w:ascii="Times New Roman" w:hAnsi="Times New Roman" w:cs="Times New Roman"/>
          <w:color w:val="222222"/>
          <w:sz w:val="30"/>
          <w:szCs w:val="30"/>
          <w:shd w:val="clear" w:color="auto" w:fill="FFFFFF" w:themeFill="background1"/>
        </w:rPr>
        <w:lastRenderedPageBreak/>
        <w:t>предусмотренных к</w:t>
      </w:r>
      <w:bookmarkStart w:id="0" w:name="_GoBack"/>
      <w:bookmarkEnd w:id="0"/>
      <w:r w:rsidRPr="00A3222F">
        <w:rPr>
          <w:rFonts w:ascii="Times New Roman" w:hAnsi="Times New Roman" w:cs="Times New Roman"/>
          <w:color w:val="222222"/>
          <w:sz w:val="30"/>
          <w:szCs w:val="30"/>
          <w:shd w:val="clear" w:color="auto" w:fill="FFFFFF" w:themeFill="background1"/>
        </w:rPr>
        <w:t>онструкцией средства персональной мобильности. За эти нарушения предусмотрен штраф от 1 до 3 БВ. От 3 до 5 БВ грозит тем, кто совершит проступок в состоянии алкогольного опьянения.</w:t>
      </w:r>
      <w:r w:rsidRPr="00A3222F">
        <w:rPr>
          <w:rFonts w:ascii="Times New Roman" w:hAnsi="Times New Roman" w:cs="Times New Roman"/>
          <w:color w:val="222222"/>
          <w:sz w:val="30"/>
          <w:szCs w:val="30"/>
          <w:shd w:val="clear" w:color="auto" w:fill="FFFFFF" w:themeFill="background1"/>
        </w:rPr>
        <w:br/>
      </w:r>
      <w:r w:rsidRPr="00081D91">
        <w:rPr>
          <w:rFonts w:ascii="Times New Roman" w:hAnsi="Times New Roman" w:cs="Times New Roman"/>
          <w:color w:val="222222"/>
          <w:sz w:val="30"/>
          <w:szCs w:val="30"/>
        </w:rPr>
        <w:br/>
      </w:r>
    </w:p>
    <w:p w:rsidR="00593E57" w:rsidRDefault="00593E57"/>
    <w:sectPr w:rsidR="005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91"/>
    <w:rsid w:val="00081D91"/>
    <w:rsid w:val="00593E57"/>
    <w:rsid w:val="00A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81D91"/>
  </w:style>
  <w:style w:type="character" w:styleId="a3">
    <w:name w:val="Hyperlink"/>
    <w:basedOn w:val="a0"/>
    <w:uiPriority w:val="99"/>
    <w:semiHidden/>
    <w:unhideWhenUsed/>
    <w:rsid w:val="00081D91"/>
    <w:rPr>
      <w:color w:val="0000FF"/>
      <w:u w:val="single"/>
    </w:rPr>
  </w:style>
  <w:style w:type="character" w:customStyle="1" w:styleId="post-views">
    <w:name w:val="post-views"/>
    <w:basedOn w:val="a0"/>
    <w:rsid w:val="00081D91"/>
  </w:style>
  <w:style w:type="character" w:customStyle="1" w:styleId="author">
    <w:name w:val="author"/>
    <w:basedOn w:val="a0"/>
    <w:rsid w:val="00081D91"/>
  </w:style>
  <w:style w:type="character" w:customStyle="1" w:styleId="comments">
    <w:name w:val="comments"/>
    <w:basedOn w:val="a0"/>
    <w:rsid w:val="00081D91"/>
  </w:style>
  <w:style w:type="character" w:customStyle="1" w:styleId="tag-links">
    <w:name w:val="tag-links"/>
    <w:basedOn w:val="a0"/>
    <w:rsid w:val="00081D91"/>
  </w:style>
  <w:style w:type="paragraph" w:styleId="a4">
    <w:name w:val="Normal (Web)"/>
    <w:basedOn w:val="a"/>
    <w:uiPriority w:val="99"/>
    <w:semiHidden/>
    <w:unhideWhenUsed/>
    <w:rsid w:val="0008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1D91"/>
    <w:rPr>
      <w:i/>
      <w:iCs/>
    </w:rPr>
  </w:style>
  <w:style w:type="character" w:styleId="a6">
    <w:name w:val="Strong"/>
    <w:basedOn w:val="a0"/>
    <w:uiPriority w:val="22"/>
    <w:qFormat/>
    <w:rsid w:val="00081D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81D91"/>
  </w:style>
  <w:style w:type="character" w:styleId="a3">
    <w:name w:val="Hyperlink"/>
    <w:basedOn w:val="a0"/>
    <w:uiPriority w:val="99"/>
    <w:semiHidden/>
    <w:unhideWhenUsed/>
    <w:rsid w:val="00081D91"/>
    <w:rPr>
      <w:color w:val="0000FF"/>
      <w:u w:val="single"/>
    </w:rPr>
  </w:style>
  <w:style w:type="character" w:customStyle="1" w:styleId="post-views">
    <w:name w:val="post-views"/>
    <w:basedOn w:val="a0"/>
    <w:rsid w:val="00081D91"/>
  </w:style>
  <w:style w:type="character" w:customStyle="1" w:styleId="author">
    <w:name w:val="author"/>
    <w:basedOn w:val="a0"/>
    <w:rsid w:val="00081D91"/>
  </w:style>
  <w:style w:type="character" w:customStyle="1" w:styleId="comments">
    <w:name w:val="comments"/>
    <w:basedOn w:val="a0"/>
    <w:rsid w:val="00081D91"/>
  </w:style>
  <w:style w:type="character" w:customStyle="1" w:styleId="tag-links">
    <w:name w:val="tag-links"/>
    <w:basedOn w:val="a0"/>
    <w:rsid w:val="00081D91"/>
  </w:style>
  <w:style w:type="paragraph" w:styleId="a4">
    <w:name w:val="Normal (Web)"/>
    <w:basedOn w:val="a"/>
    <w:uiPriority w:val="99"/>
    <w:semiHidden/>
    <w:unhideWhenUsed/>
    <w:rsid w:val="0008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1D91"/>
    <w:rPr>
      <w:i/>
      <w:iCs/>
    </w:rPr>
  </w:style>
  <w:style w:type="character" w:styleId="a6">
    <w:name w:val="Strong"/>
    <w:basedOn w:val="a0"/>
    <w:uiPriority w:val="22"/>
    <w:qFormat/>
    <w:rsid w:val="00081D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3</cp:revision>
  <cp:lastPrinted>2024-03-27T07:22:00Z</cp:lastPrinted>
  <dcterms:created xsi:type="dcterms:W3CDTF">2024-03-27T06:51:00Z</dcterms:created>
  <dcterms:modified xsi:type="dcterms:W3CDTF">2024-03-27T07:22:00Z</dcterms:modified>
</cp:coreProperties>
</file>