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16414" w14:textId="77777777" w:rsidR="0045591A" w:rsidRDefault="0045591A" w:rsidP="0045591A">
      <w:pPr>
        <w:ind w:left="2880"/>
        <w:jc w:val="center"/>
        <w:rPr>
          <w:rFonts w:ascii="Arial" w:hAnsi="Arial" w:cs="Arial"/>
          <w:b/>
        </w:rPr>
      </w:pPr>
      <w:r>
        <w:rPr>
          <w:rFonts w:ascii="Arial" w:hAnsi="Arial" w:cs="Arial"/>
          <w:b/>
          <w:noProof/>
          <w:sz w:val="20"/>
        </w:rPr>
        <mc:AlternateContent>
          <mc:Choice Requires="wps">
            <w:drawing>
              <wp:anchor distT="0" distB="0" distL="114300" distR="114300" simplePos="0" relativeHeight="251657728" behindDoc="0" locked="0" layoutInCell="1" allowOverlap="1" wp14:anchorId="76E068FA" wp14:editId="1A282C12">
                <wp:simplePos x="0" y="0"/>
                <wp:positionH relativeFrom="column">
                  <wp:posOffset>167640</wp:posOffset>
                </wp:positionH>
                <wp:positionV relativeFrom="paragraph">
                  <wp:posOffset>-19050</wp:posOffset>
                </wp:positionV>
                <wp:extent cx="1508125" cy="1342390"/>
                <wp:effectExtent l="0" t="0" r="635" b="127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34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6B733" w14:textId="77777777" w:rsidR="0045591A" w:rsidRDefault="0045591A" w:rsidP="0045591A">
                            <w:r>
                              <w:rPr>
                                <w:noProof/>
                              </w:rPr>
                              <w:drawing>
                                <wp:inline distT="0" distB="0" distL="0" distR="0" wp14:anchorId="605EAE91" wp14:editId="2B5BCDD0">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068FA" id="_x0000_t202" coordsize="21600,21600" o:spt="202" path="m,l,21600r21600,l21600,xe">
                <v:stroke joinstyle="miter"/>
                <v:path gradientshapeok="t" o:connecttype="rect"/>
              </v:shapetype>
              <v:shape id="Поле 3" o:spid="_x0000_s1026" type="#_x0000_t202" style="position:absolute;left:0;text-align:left;margin-left:13.2pt;margin-top:-1.5pt;width:118.75pt;height:10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" stroked="f">
                <v:textbox>
                  <w:txbxContent>
                    <w:p w14:paraId="1E46B733" w14:textId="77777777" w:rsidR="0045591A" w:rsidRDefault="0045591A" w:rsidP="0045591A">
                      <w:r>
                        <w:rPr>
                          <w:noProof/>
                        </w:rPr>
                        <w:drawing>
                          <wp:inline distT="0" distB="0" distL="0" distR="0" wp14:anchorId="605EAE91" wp14:editId="2B5BCDD0">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v:textbox>
              </v:shape>
            </w:pict>
          </mc:Fallback>
        </mc:AlternateContent>
      </w:r>
      <w:r w:rsidRPr="0087630F">
        <w:rPr>
          <w:rFonts w:ascii="Arial" w:hAnsi="Arial" w:cs="Arial"/>
          <w:b/>
        </w:rPr>
        <w:t>Государственный комитет по стандартизации</w:t>
      </w:r>
    </w:p>
    <w:p w14:paraId="38690AA3" w14:textId="77777777" w:rsidR="0045591A" w:rsidRDefault="0045591A" w:rsidP="0045591A">
      <w:pPr>
        <w:ind w:left="2880"/>
        <w:jc w:val="center"/>
        <w:rPr>
          <w:rFonts w:ascii="Arial" w:hAnsi="Arial"/>
          <w:b/>
        </w:rPr>
      </w:pPr>
      <w:r>
        <w:rPr>
          <w:rFonts w:ascii="Arial" w:hAnsi="Arial"/>
          <w:b/>
        </w:rPr>
        <w:t>Республики Беларусь</w:t>
      </w:r>
    </w:p>
    <w:p w14:paraId="30C9F1F9" w14:textId="77777777" w:rsidR="0045591A" w:rsidRPr="004B4727" w:rsidRDefault="0045591A" w:rsidP="0045591A">
      <w:pPr>
        <w:ind w:left="2880"/>
        <w:jc w:val="center"/>
        <w:rPr>
          <w:rFonts w:ascii="Arial" w:hAnsi="Arial"/>
          <w:b/>
        </w:rPr>
      </w:pPr>
      <w:r w:rsidRPr="004B4727">
        <w:rPr>
          <w:rFonts w:ascii="Arial" w:hAnsi="Arial"/>
          <w:b/>
        </w:rPr>
        <w:t>(</w:t>
      </w:r>
      <w:r>
        <w:rPr>
          <w:rFonts w:ascii="Arial" w:hAnsi="Arial"/>
          <w:b/>
        </w:rPr>
        <w:t>Госстандарт</w:t>
      </w:r>
      <w:r w:rsidRPr="004B4727">
        <w:rPr>
          <w:rFonts w:ascii="Arial" w:hAnsi="Arial"/>
          <w:b/>
        </w:rPr>
        <w:t>)</w:t>
      </w:r>
    </w:p>
    <w:p w14:paraId="4E54A05E" w14:textId="77777777" w:rsidR="0045591A" w:rsidRPr="004B4727" w:rsidRDefault="0045591A" w:rsidP="0045591A">
      <w:pPr>
        <w:ind w:left="2268" w:firstLine="612"/>
        <w:jc w:val="both"/>
        <w:rPr>
          <w:rFonts w:ascii="Arial" w:hAnsi="Arial"/>
          <w:b/>
        </w:rPr>
      </w:pPr>
      <w:r>
        <w:rPr>
          <w:rFonts w:ascii="Arial" w:hAnsi="Arial"/>
          <w:b/>
          <w:noProof/>
        </w:rPr>
        <mc:AlternateContent>
          <mc:Choice Requires="wps">
            <w:drawing>
              <wp:anchor distT="0" distB="0" distL="114300" distR="114300" simplePos="0" relativeHeight="251656704" behindDoc="0" locked="0" layoutInCell="1" allowOverlap="1" wp14:anchorId="122F5BB9" wp14:editId="3DDE8FFD">
                <wp:simplePos x="0" y="0"/>
                <wp:positionH relativeFrom="column">
                  <wp:posOffset>1984375</wp:posOffset>
                </wp:positionH>
                <wp:positionV relativeFrom="paragraph">
                  <wp:posOffset>162560</wp:posOffset>
                </wp:positionV>
                <wp:extent cx="3835400" cy="0"/>
                <wp:effectExtent l="12700" t="11430" r="9525"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405AA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12.8pt" to="458.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" strokeweight="1.5pt"/>
            </w:pict>
          </mc:Fallback>
        </mc:AlternateContent>
      </w:r>
    </w:p>
    <w:p w14:paraId="1F9917DB" w14:textId="77777777" w:rsidR="0045591A" w:rsidRPr="004B4727" w:rsidRDefault="0045591A" w:rsidP="0045591A">
      <w:pPr>
        <w:tabs>
          <w:tab w:val="left" w:pos="6804"/>
        </w:tabs>
        <w:ind w:left="2835"/>
        <w:jc w:val="both"/>
        <w:rPr>
          <w:rFonts w:ascii="Arial" w:hAnsi="Arial"/>
          <w:sz w:val="16"/>
        </w:rPr>
      </w:pPr>
    </w:p>
    <w:p w14:paraId="4F350101" w14:textId="77777777" w:rsidR="0045591A" w:rsidRPr="004B4727" w:rsidRDefault="0045591A" w:rsidP="0045591A">
      <w:pPr>
        <w:tabs>
          <w:tab w:val="left" w:pos="6804"/>
        </w:tabs>
        <w:ind w:left="2835"/>
        <w:jc w:val="both"/>
        <w:rPr>
          <w:rFonts w:ascii="Arial" w:hAnsi="Arial"/>
          <w:sz w:val="10"/>
        </w:rPr>
      </w:pPr>
    </w:p>
    <w:p w14:paraId="3F74520A" w14:textId="77777777" w:rsidR="0045591A" w:rsidRPr="007202AA" w:rsidRDefault="0045591A" w:rsidP="0045591A">
      <w:pPr>
        <w:tabs>
          <w:tab w:val="left" w:pos="6804"/>
        </w:tabs>
        <w:ind w:left="2835"/>
        <w:jc w:val="both"/>
        <w:rPr>
          <w:rFonts w:ascii="Arial" w:hAnsi="Arial"/>
          <w:b/>
          <w:sz w:val="21"/>
        </w:rPr>
      </w:pPr>
      <w:r>
        <w:rPr>
          <w:rFonts w:ascii="Arial" w:hAnsi="Arial"/>
          <w:sz w:val="21"/>
        </w:rPr>
        <w:t>тел</w:t>
      </w:r>
      <w:r w:rsidRPr="00EC3012">
        <w:rPr>
          <w:rFonts w:ascii="Arial" w:hAnsi="Arial"/>
          <w:sz w:val="21"/>
        </w:rPr>
        <w:t xml:space="preserve">.  </w:t>
      </w:r>
      <w:r w:rsidRPr="007202AA">
        <w:rPr>
          <w:rFonts w:ascii="Arial" w:hAnsi="Arial"/>
          <w:b/>
          <w:sz w:val="21"/>
        </w:rPr>
        <w:t>(017) 26</w:t>
      </w:r>
      <w:r>
        <w:rPr>
          <w:rFonts w:ascii="Arial" w:hAnsi="Arial"/>
          <w:b/>
          <w:sz w:val="21"/>
        </w:rPr>
        <w:t>9 68 28</w:t>
      </w:r>
      <w:r w:rsidR="009D6E45">
        <w:rPr>
          <w:rFonts w:ascii="Arial" w:hAnsi="Arial"/>
          <w:b/>
          <w:sz w:val="21"/>
        </w:rPr>
        <w:t xml:space="preserve">                       </w:t>
      </w:r>
      <w:r>
        <w:rPr>
          <w:rFonts w:ascii="Arial" w:hAnsi="Arial"/>
          <w:sz w:val="21"/>
        </w:rPr>
        <w:t>факс</w:t>
      </w:r>
      <w:r w:rsidRPr="007202AA">
        <w:rPr>
          <w:rFonts w:ascii="Arial" w:hAnsi="Arial"/>
          <w:sz w:val="21"/>
        </w:rPr>
        <w:t xml:space="preserve">  </w:t>
      </w:r>
      <w:r w:rsidRPr="007202AA">
        <w:rPr>
          <w:rFonts w:ascii="Arial" w:hAnsi="Arial"/>
          <w:b/>
          <w:sz w:val="21"/>
        </w:rPr>
        <w:t>(017) 26</w:t>
      </w:r>
      <w:r>
        <w:rPr>
          <w:rFonts w:ascii="Arial" w:hAnsi="Arial"/>
          <w:b/>
          <w:sz w:val="21"/>
        </w:rPr>
        <w:t>9 68 28</w:t>
      </w:r>
      <w:r w:rsidR="009D6E45">
        <w:rPr>
          <w:rFonts w:ascii="Arial" w:hAnsi="Arial"/>
          <w:b/>
          <w:sz w:val="21"/>
        </w:rPr>
        <w:t>, 363 25 88</w:t>
      </w:r>
      <w:r w:rsidRPr="007202AA">
        <w:rPr>
          <w:rFonts w:ascii="Arial" w:hAnsi="Arial"/>
          <w:sz w:val="21"/>
        </w:rPr>
        <w:t xml:space="preserve">   </w:t>
      </w:r>
    </w:p>
    <w:p w14:paraId="6C7C18D4" w14:textId="77777777" w:rsidR="0045591A" w:rsidRPr="007202AA" w:rsidRDefault="0045591A" w:rsidP="0045591A">
      <w:pPr>
        <w:tabs>
          <w:tab w:val="left" w:pos="6804"/>
        </w:tabs>
        <w:ind w:left="2835"/>
        <w:jc w:val="both"/>
        <w:rPr>
          <w:rFonts w:ascii="Arial" w:hAnsi="Arial"/>
          <w:b/>
          <w:sz w:val="4"/>
        </w:rPr>
      </w:pPr>
    </w:p>
    <w:p w14:paraId="6FD17CFE" w14:textId="77777777" w:rsidR="0045591A" w:rsidRPr="00705C2C" w:rsidRDefault="0045591A" w:rsidP="0045591A">
      <w:pPr>
        <w:tabs>
          <w:tab w:val="left" w:pos="6804"/>
        </w:tabs>
        <w:ind w:left="2835"/>
        <w:jc w:val="both"/>
        <w:rPr>
          <w:rFonts w:ascii="Arial" w:hAnsi="Arial"/>
          <w:b/>
        </w:rPr>
      </w:pPr>
      <w:r>
        <w:rPr>
          <w:rFonts w:ascii="Arial" w:hAnsi="Arial"/>
          <w:b/>
          <w:sz w:val="21"/>
          <w:lang w:val="de-DE"/>
        </w:rPr>
        <w:t>pressa</w:t>
      </w:r>
      <w:r w:rsidRPr="00705C2C">
        <w:rPr>
          <w:rFonts w:ascii="Arial" w:hAnsi="Arial"/>
          <w:b/>
          <w:sz w:val="21"/>
        </w:rPr>
        <w:t>@</w:t>
      </w:r>
      <w:r w:rsidRPr="000D5A92">
        <w:rPr>
          <w:rFonts w:ascii="Arial" w:hAnsi="Arial"/>
          <w:b/>
          <w:sz w:val="21"/>
          <w:lang w:val="de-DE"/>
        </w:rPr>
        <w:t>belgiss</w:t>
      </w:r>
      <w:r w:rsidRPr="00705C2C">
        <w:rPr>
          <w:rFonts w:ascii="Arial" w:hAnsi="Arial"/>
          <w:b/>
          <w:sz w:val="21"/>
        </w:rPr>
        <w:t>.</w:t>
      </w:r>
      <w:r w:rsidRPr="000D5A92">
        <w:rPr>
          <w:rFonts w:ascii="Arial" w:hAnsi="Arial"/>
          <w:b/>
          <w:sz w:val="21"/>
          <w:lang w:val="de-DE"/>
        </w:rPr>
        <w:t>by</w:t>
      </w:r>
      <w:r w:rsidRPr="00705C2C">
        <w:rPr>
          <w:rFonts w:ascii="Arial" w:hAnsi="Arial"/>
          <w:b/>
          <w:sz w:val="21"/>
        </w:rPr>
        <w:t xml:space="preserve">                        </w:t>
      </w:r>
      <w:r w:rsidRPr="000D5A92">
        <w:rPr>
          <w:rFonts w:ascii="Arial" w:hAnsi="Arial"/>
          <w:b/>
          <w:sz w:val="21"/>
          <w:lang w:val="de-DE"/>
        </w:rPr>
        <w:t>gosstandart</w:t>
      </w:r>
      <w:r w:rsidRPr="00705C2C">
        <w:rPr>
          <w:rFonts w:ascii="Arial" w:hAnsi="Arial"/>
          <w:b/>
          <w:sz w:val="21"/>
        </w:rPr>
        <w:t>.</w:t>
      </w:r>
      <w:r w:rsidRPr="000D5A92">
        <w:rPr>
          <w:rFonts w:ascii="Arial" w:hAnsi="Arial"/>
          <w:b/>
          <w:sz w:val="21"/>
          <w:lang w:val="de-DE"/>
        </w:rPr>
        <w:t>gov</w:t>
      </w:r>
      <w:r w:rsidRPr="00705C2C">
        <w:rPr>
          <w:rFonts w:ascii="Arial" w:hAnsi="Arial"/>
          <w:b/>
          <w:sz w:val="21"/>
        </w:rPr>
        <w:t>.</w:t>
      </w:r>
      <w:r w:rsidRPr="000D5A92">
        <w:rPr>
          <w:rFonts w:ascii="Arial" w:hAnsi="Arial"/>
          <w:b/>
          <w:sz w:val="21"/>
          <w:lang w:val="de-DE"/>
        </w:rPr>
        <w:t>by</w:t>
      </w:r>
    </w:p>
    <w:p w14:paraId="52B4FF67" w14:textId="77777777" w:rsidR="00571729" w:rsidRDefault="00571729" w:rsidP="00571729">
      <w:pPr>
        <w:jc w:val="both"/>
        <w:rPr>
          <w:sz w:val="28"/>
          <w:szCs w:val="28"/>
        </w:rPr>
      </w:pPr>
    </w:p>
    <w:p w14:paraId="04B6F840" w14:textId="21A92C97" w:rsidR="004A51C5" w:rsidRPr="002F257E" w:rsidRDefault="0013541F" w:rsidP="00536BE2">
      <w:pPr>
        <w:jc w:val="center"/>
        <w:rPr>
          <w:b/>
          <w:caps/>
          <w:color w:val="000000"/>
          <w:sz w:val="28"/>
          <w:szCs w:val="28"/>
        </w:rPr>
      </w:pPr>
      <w:r w:rsidRPr="002F257E">
        <w:rPr>
          <w:b/>
          <w:caps/>
          <w:color w:val="000000"/>
          <w:sz w:val="28"/>
          <w:szCs w:val="28"/>
        </w:rPr>
        <w:t>14</w:t>
      </w:r>
      <w:r w:rsidR="00536BE2" w:rsidRPr="002F257E">
        <w:rPr>
          <w:b/>
          <w:caps/>
          <w:color w:val="000000"/>
          <w:sz w:val="28"/>
          <w:szCs w:val="28"/>
        </w:rPr>
        <w:t xml:space="preserve"> </w:t>
      </w:r>
      <w:r w:rsidR="00E57FA0" w:rsidRPr="002F257E">
        <w:rPr>
          <w:b/>
          <w:caps/>
          <w:color w:val="000000"/>
          <w:sz w:val="28"/>
          <w:szCs w:val="28"/>
        </w:rPr>
        <w:t>ноября</w:t>
      </w:r>
      <w:r w:rsidRPr="002F257E">
        <w:rPr>
          <w:b/>
          <w:caps/>
          <w:color w:val="000000"/>
          <w:sz w:val="28"/>
          <w:szCs w:val="28"/>
        </w:rPr>
        <w:t xml:space="preserve"> 2024</w:t>
      </w:r>
      <w:r w:rsidR="004A51C5" w:rsidRPr="002F257E">
        <w:rPr>
          <w:b/>
          <w:caps/>
          <w:color w:val="000000"/>
          <w:sz w:val="28"/>
          <w:szCs w:val="28"/>
        </w:rPr>
        <w:t xml:space="preserve"> года</w:t>
      </w:r>
      <w:r w:rsidR="0062534A" w:rsidRPr="002F257E">
        <w:rPr>
          <w:b/>
          <w:caps/>
          <w:color w:val="000000"/>
          <w:sz w:val="28"/>
          <w:szCs w:val="28"/>
        </w:rPr>
        <w:t xml:space="preserve"> – </w:t>
      </w:r>
    </w:p>
    <w:p w14:paraId="7A5E5CF4" w14:textId="1EFFE7FD" w:rsidR="00536BE2" w:rsidRPr="002F257E" w:rsidRDefault="00E57FA0" w:rsidP="00536BE2">
      <w:pPr>
        <w:jc w:val="center"/>
        <w:rPr>
          <w:b/>
          <w:caps/>
          <w:color w:val="000000"/>
          <w:sz w:val="28"/>
          <w:szCs w:val="28"/>
        </w:rPr>
      </w:pPr>
      <w:r w:rsidRPr="002F257E">
        <w:rPr>
          <w:b/>
          <w:caps/>
          <w:color w:val="000000"/>
          <w:sz w:val="28"/>
          <w:szCs w:val="28"/>
        </w:rPr>
        <w:t>Всемирный день качества</w:t>
      </w:r>
    </w:p>
    <w:p w14:paraId="1120F534" w14:textId="77777777" w:rsidR="0062534A" w:rsidRPr="00CE2287" w:rsidRDefault="0062534A" w:rsidP="00536BE2">
      <w:pPr>
        <w:jc w:val="center"/>
        <w:rPr>
          <w:b/>
          <w:color w:val="000000"/>
          <w:sz w:val="28"/>
          <w:szCs w:val="28"/>
        </w:rPr>
      </w:pPr>
      <w:r w:rsidRPr="00CE2287">
        <w:rPr>
          <w:color w:val="000000"/>
          <w:sz w:val="28"/>
          <w:szCs w:val="28"/>
        </w:rPr>
        <w:t>(</w:t>
      </w:r>
      <w:r w:rsidRPr="00CE2287">
        <w:rPr>
          <w:i/>
          <w:color w:val="000000"/>
          <w:sz w:val="28"/>
          <w:szCs w:val="28"/>
        </w:rPr>
        <w:t>пресс-релиз</w:t>
      </w:r>
      <w:r w:rsidRPr="00CE2287">
        <w:rPr>
          <w:color w:val="000000"/>
          <w:sz w:val="28"/>
          <w:szCs w:val="28"/>
        </w:rPr>
        <w:t>)</w:t>
      </w:r>
    </w:p>
    <w:p w14:paraId="386B8968" w14:textId="77777777" w:rsidR="0062534A" w:rsidRPr="00CE2287" w:rsidRDefault="0062534A" w:rsidP="0062534A">
      <w:pPr>
        <w:jc w:val="center"/>
        <w:rPr>
          <w:color w:val="000000"/>
          <w:sz w:val="28"/>
          <w:szCs w:val="28"/>
        </w:rPr>
      </w:pPr>
    </w:p>
    <w:p w14:paraId="08D6517C" w14:textId="61A179D7" w:rsidR="002B62C1" w:rsidRPr="00C55E21" w:rsidRDefault="002B62C1" w:rsidP="00C55E21">
      <w:pPr>
        <w:ind w:firstLine="708"/>
        <w:jc w:val="both"/>
        <w:rPr>
          <w:sz w:val="28"/>
          <w:szCs w:val="28"/>
        </w:rPr>
      </w:pPr>
      <w:r w:rsidRPr="00C55E21">
        <w:rPr>
          <w:sz w:val="28"/>
          <w:szCs w:val="28"/>
        </w:rPr>
        <w:t>Ежегодно во второй четверг ноября отмечается Всемирный день качества, подчеркивая важность вопросов качества и его совершенствования для</w:t>
      </w:r>
      <w:r w:rsidR="002359FE">
        <w:rPr>
          <w:sz w:val="28"/>
          <w:szCs w:val="28"/>
        </w:rPr>
        <w:t> </w:t>
      </w:r>
      <w:r w:rsidRPr="00C55E21">
        <w:rPr>
          <w:sz w:val="28"/>
          <w:szCs w:val="28"/>
        </w:rPr>
        <w:t>устойчивого развития экономики и общества.</w:t>
      </w:r>
    </w:p>
    <w:p w14:paraId="4D969F5B" w14:textId="39F6B74C" w:rsidR="0013541F" w:rsidRPr="00C55E21" w:rsidRDefault="0013541F" w:rsidP="00C55E21">
      <w:pPr>
        <w:ind w:firstLine="708"/>
        <w:jc w:val="both"/>
        <w:rPr>
          <w:b/>
          <w:sz w:val="28"/>
          <w:szCs w:val="28"/>
        </w:rPr>
      </w:pPr>
      <w:r w:rsidRPr="00C55E21">
        <w:rPr>
          <w:sz w:val="28"/>
          <w:szCs w:val="28"/>
        </w:rPr>
        <w:t>В 2024</w:t>
      </w:r>
      <w:r w:rsidR="002B62C1" w:rsidRPr="00C55E21">
        <w:rPr>
          <w:sz w:val="28"/>
          <w:szCs w:val="28"/>
        </w:rPr>
        <w:t xml:space="preserve"> году </w:t>
      </w:r>
      <w:r w:rsidR="00DC1FCB" w:rsidRPr="00C55E21">
        <w:rPr>
          <w:sz w:val="28"/>
          <w:szCs w:val="28"/>
        </w:rPr>
        <w:t xml:space="preserve">этот </w:t>
      </w:r>
      <w:r w:rsidR="002B62C1" w:rsidRPr="00C55E21">
        <w:rPr>
          <w:sz w:val="28"/>
          <w:szCs w:val="28"/>
        </w:rPr>
        <w:t xml:space="preserve">праздник отмечается </w:t>
      </w:r>
      <w:r w:rsidRPr="00C55E21">
        <w:rPr>
          <w:b/>
          <w:sz w:val="28"/>
          <w:szCs w:val="28"/>
          <w:u w:val="single"/>
        </w:rPr>
        <w:t>14</w:t>
      </w:r>
      <w:r w:rsidR="002B62C1" w:rsidRPr="00C55E21">
        <w:rPr>
          <w:b/>
          <w:sz w:val="28"/>
          <w:szCs w:val="28"/>
          <w:u w:val="single"/>
        </w:rPr>
        <w:t xml:space="preserve"> ноября</w:t>
      </w:r>
      <w:r w:rsidR="002B62C1" w:rsidRPr="00C55E21">
        <w:rPr>
          <w:sz w:val="28"/>
          <w:szCs w:val="28"/>
        </w:rPr>
        <w:t xml:space="preserve"> и в нашей стране проводится под девизом </w:t>
      </w:r>
      <w:r w:rsidRPr="00C55E21">
        <w:rPr>
          <w:b/>
          <w:sz w:val="28"/>
          <w:szCs w:val="28"/>
        </w:rPr>
        <w:t>«Качество во всем – залог конкурентоспособности продукции и процветания государства».</w:t>
      </w:r>
    </w:p>
    <w:p w14:paraId="027613A5" w14:textId="77777777" w:rsidR="0013541F" w:rsidRPr="00C55E21" w:rsidRDefault="0013541F" w:rsidP="00C55E21">
      <w:pPr>
        <w:ind w:firstLine="708"/>
        <w:jc w:val="both"/>
        <w:rPr>
          <w:sz w:val="28"/>
          <w:szCs w:val="28"/>
        </w:rPr>
      </w:pPr>
    </w:p>
    <w:p w14:paraId="266C3B54" w14:textId="51D6FC2B" w:rsidR="0013541F" w:rsidRPr="00C55E21" w:rsidRDefault="0013541F" w:rsidP="00C55E21">
      <w:pPr>
        <w:ind w:firstLine="708"/>
        <w:jc w:val="both"/>
        <w:rPr>
          <w:sz w:val="28"/>
          <w:szCs w:val="28"/>
        </w:rPr>
      </w:pPr>
      <w:r w:rsidRPr="00C55E21">
        <w:rPr>
          <w:sz w:val="28"/>
          <w:szCs w:val="28"/>
        </w:rPr>
        <w:t xml:space="preserve">В Беларуси традиции качества имеют </w:t>
      </w:r>
      <w:r w:rsidR="002F257E" w:rsidRPr="00C55E21">
        <w:rPr>
          <w:sz w:val="28"/>
          <w:szCs w:val="28"/>
        </w:rPr>
        <w:t xml:space="preserve">системную </w:t>
      </w:r>
      <w:r w:rsidRPr="00C55E21">
        <w:rPr>
          <w:sz w:val="28"/>
          <w:szCs w:val="28"/>
        </w:rPr>
        <w:t xml:space="preserve">государственную поддержку. Объявление </w:t>
      </w:r>
      <w:r w:rsidR="002F257E" w:rsidRPr="00C55E21">
        <w:rPr>
          <w:sz w:val="28"/>
          <w:szCs w:val="28"/>
        </w:rPr>
        <w:t>Президентом страны Александром Лукашенко нынешнего года Годом</w:t>
      </w:r>
      <w:r w:rsidRPr="00C55E21">
        <w:rPr>
          <w:sz w:val="28"/>
          <w:szCs w:val="28"/>
        </w:rPr>
        <w:t xml:space="preserve"> качества придало </w:t>
      </w:r>
      <w:r w:rsidR="002F257E" w:rsidRPr="00C55E21">
        <w:rPr>
          <w:sz w:val="28"/>
          <w:szCs w:val="28"/>
        </w:rPr>
        <w:t xml:space="preserve">новый </w:t>
      </w:r>
      <w:r w:rsidRPr="00C55E21">
        <w:rPr>
          <w:sz w:val="28"/>
          <w:szCs w:val="28"/>
        </w:rPr>
        <w:t xml:space="preserve">импульс развитию белорусского качества, повышению его </w:t>
      </w:r>
      <w:r w:rsidR="002F257E" w:rsidRPr="00C55E21">
        <w:rPr>
          <w:sz w:val="28"/>
          <w:szCs w:val="28"/>
        </w:rPr>
        <w:t xml:space="preserve">узнаваемости </w:t>
      </w:r>
      <w:r w:rsidRPr="00C55E21">
        <w:rPr>
          <w:sz w:val="28"/>
          <w:szCs w:val="28"/>
        </w:rPr>
        <w:t xml:space="preserve">и доверия </w:t>
      </w:r>
      <w:r w:rsidR="002F257E" w:rsidRPr="00C55E21">
        <w:rPr>
          <w:sz w:val="28"/>
          <w:szCs w:val="28"/>
        </w:rPr>
        <w:t>как в республике, так и на</w:t>
      </w:r>
      <w:r w:rsidR="002359FE">
        <w:rPr>
          <w:sz w:val="28"/>
          <w:szCs w:val="28"/>
        </w:rPr>
        <w:t> </w:t>
      </w:r>
      <w:r w:rsidR="002F257E" w:rsidRPr="00C55E21">
        <w:rPr>
          <w:sz w:val="28"/>
          <w:szCs w:val="28"/>
        </w:rPr>
        <w:t xml:space="preserve">рынках </w:t>
      </w:r>
      <w:r w:rsidRPr="00C55E21">
        <w:rPr>
          <w:sz w:val="28"/>
          <w:szCs w:val="28"/>
        </w:rPr>
        <w:t xml:space="preserve">самых разных </w:t>
      </w:r>
      <w:r w:rsidR="002F257E" w:rsidRPr="00C55E21">
        <w:rPr>
          <w:sz w:val="28"/>
          <w:szCs w:val="28"/>
        </w:rPr>
        <w:t>стран.</w:t>
      </w:r>
    </w:p>
    <w:p w14:paraId="4ED010D6" w14:textId="1C46FAD8" w:rsidR="0013541F" w:rsidRPr="00C55E21" w:rsidRDefault="002F257E" w:rsidP="00C55E21">
      <w:pPr>
        <w:ind w:firstLine="708"/>
        <w:jc w:val="both"/>
        <w:rPr>
          <w:sz w:val="28"/>
          <w:szCs w:val="28"/>
        </w:rPr>
      </w:pPr>
      <w:r w:rsidRPr="00C55E21">
        <w:rPr>
          <w:sz w:val="28"/>
          <w:szCs w:val="28"/>
        </w:rPr>
        <w:t>Н</w:t>
      </w:r>
      <w:r w:rsidR="0013541F" w:rsidRPr="00C55E21">
        <w:rPr>
          <w:sz w:val="28"/>
          <w:szCs w:val="28"/>
        </w:rPr>
        <w:t xml:space="preserve">аправления </w:t>
      </w:r>
      <w:r w:rsidRPr="00C55E21">
        <w:rPr>
          <w:sz w:val="28"/>
          <w:szCs w:val="28"/>
        </w:rPr>
        <w:t xml:space="preserve">деятельности в области качества </w:t>
      </w:r>
      <w:r w:rsidR="0013541F" w:rsidRPr="00C55E21">
        <w:rPr>
          <w:sz w:val="28"/>
          <w:szCs w:val="28"/>
        </w:rPr>
        <w:t>обозначены в принятой на</w:t>
      </w:r>
      <w:r w:rsidR="002359FE">
        <w:rPr>
          <w:sz w:val="28"/>
          <w:szCs w:val="28"/>
        </w:rPr>
        <w:t> </w:t>
      </w:r>
      <w:r w:rsidR="0013541F" w:rsidRPr="00C55E21">
        <w:rPr>
          <w:sz w:val="28"/>
          <w:szCs w:val="28"/>
        </w:rPr>
        <w:t>уровне Правительства программе «Качество 2021 – 2025», параллельно с</w:t>
      </w:r>
      <w:r w:rsidR="002359FE">
        <w:rPr>
          <w:sz w:val="28"/>
          <w:szCs w:val="28"/>
        </w:rPr>
        <w:t> </w:t>
      </w:r>
      <w:r w:rsidR="0013541F" w:rsidRPr="00C55E21">
        <w:rPr>
          <w:sz w:val="28"/>
          <w:szCs w:val="28"/>
        </w:rPr>
        <w:t xml:space="preserve">выполнением которой ведется работа по реализации мероприятий Года качества. </w:t>
      </w:r>
    </w:p>
    <w:p w14:paraId="33959549" w14:textId="52BF0448" w:rsidR="0013541F" w:rsidRPr="00C55E21" w:rsidRDefault="0013541F" w:rsidP="00C55E21">
      <w:pPr>
        <w:ind w:firstLine="709"/>
        <w:jc w:val="both"/>
        <w:rPr>
          <w:sz w:val="28"/>
          <w:szCs w:val="28"/>
        </w:rPr>
      </w:pPr>
      <w:r w:rsidRPr="00C55E21">
        <w:rPr>
          <w:sz w:val="28"/>
          <w:szCs w:val="28"/>
        </w:rPr>
        <w:t>Для повышения качества выпускаемой продукции ответственные органы, организации разработали и установили целевые по</w:t>
      </w:r>
      <w:r w:rsidR="00877107" w:rsidRPr="00C55E21">
        <w:rPr>
          <w:sz w:val="28"/>
          <w:szCs w:val="28"/>
        </w:rPr>
        <w:t xml:space="preserve">казатели и индикаторы качества выпускаемой </w:t>
      </w:r>
      <w:r w:rsidRPr="00C55E21">
        <w:rPr>
          <w:sz w:val="28"/>
          <w:szCs w:val="28"/>
        </w:rPr>
        <w:t>продукции и услуг.</w:t>
      </w:r>
    </w:p>
    <w:p w14:paraId="4019EAA9" w14:textId="4D391FFC" w:rsidR="00B554AA" w:rsidRPr="00C55E21" w:rsidRDefault="007F2C0C" w:rsidP="00C55E21">
      <w:pPr>
        <w:ind w:firstLine="708"/>
        <w:jc w:val="both"/>
        <w:rPr>
          <w:sz w:val="28"/>
          <w:szCs w:val="28"/>
        </w:rPr>
      </w:pPr>
      <w:r w:rsidRPr="00C55E21">
        <w:rPr>
          <w:sz w:val="28"/>
          <w:szCs w:val="28"/>
        </w:rPr>
        <w:t>Важнейшую роль в обеспечении стабильного качества продукции играет уровень материально-технической базы отраслей и организаций для его контроля, включая сырье и комплектующие, а также освоение эффективных методов и технологий. Для этих целей обновляется испытательное оборудование и средства измерений, применяется статистическая оценка стабиль</w:t>
      </w:r>
      <w:r w:rsidR="000E0217">
        <w:rPr>
          <w:sz w:val="28"/>
          <w:szCs w:val="28"/>
        </w:rPr>
        <w:t>ности технологических процессов, современные инструменты системного менеджмента.</w:t>
      </w:r>
    </w:p>
    <w:p w14:paraId="7EC11CF7" w14:textId="77777777" w:rsidR="00877107" w:rsidRPr="00C55E21" w:rsidRDefault="007F2C0C" w:rsidP="00C55E21">
      <w:pPr>
        <w:pStyle w:val="af0"/>
        <w:rPr>
          <w:szCs w:val="28"/>
        </w:rPr>
      </w:pPr>
      <w:r w:rsidRPr="00C55E21">
        <w:rPr>
          <w:rFonts w:eastAsiaTheme="minorHAnsi"/>
          <w:szCs w:val="28"/>
          <w:lang w:eastAsia="en-US"/>
        </w:rPr>
        <w:t>Вовлечение лидеров и специалистов организаций в более глубокое понимание конкурентоспособности и качества как движущих сил успешности в значительной степени достигается обучением по темам, посвященным системам менеджмента качества и проектов, методам и практи</w:t>
      </w:r>
      <w:r w:rsidR="00877107" w:rsidRPr="00C55E21">
        <w:rPr>
          <w:rFonts w:eastAsiaTheme="minorHAnsi"/>
          <w:szCs w:val="28"/>
          <w:lang w:eastAsia="en-US"/>
        </w:rPr>
        <w:t>кам достижения результативности и</w:t>
      </w:r>
      <w:r w:rsidRPr="00C55E21">
        <w:rPr>
          <w:rFonts w:eastAsiaTheme="minorHAnsi"/>
          <w:szCs w:val="28"/>
          <w:lang w:eastAsia="en-US"/>
        </w:rPr>
        <w:t xml:space="preserve"> эффективности бизнес-процессов. </w:t>
      </w:r>
      <w:r w:rsidRPr="00C55E21">
        <w:rPr>
          <w:szCs w:val="28"/>
        </w:rPr>
        <w:t>Госстандартом на постоянной основе проводятся мероприятия по повышению компетентности руководителей и</w:t>
      </w:r>
      <w:r w:rsidR="00877107" w:rsidRPr="00C55E21">
        <w:rPr>
          <w:szCs w:val="28"/>
        </w:rPr>
        <w:t xml:space="preserve"> специалистов организаций в формате круглых столов, семинаров, тренингов.</w:t>
      </w:r>
    </w:p>
    <w:p w14:paraId="654967DC" w14:textId="77777777" w:rsidR="00877107" w:rsidRPr="00C55E21" w:rsidRDefault="00877107" w:rsidP="00C55E21">
      <w:pPr>
        <w:pStyle w:val="af0"/>
        <w:rPr>
          <w:szCs w:val="28"/>
        </w:rPr>
      </w:pPr>
    </w:p>
    <w:p w14:paraId="1B2EB513" w14:textId="679B889E" w:rsidR="007F2C0C" w:rsidRPr="00C55E21" w:rsidRDefault="00105AC2" w:rsidP="00C55E21">
      <w:pPr>
        <w:autoSpaceDE w:val="0"/>
        <w:autoSpaceDN w:val="0"/>
        <w:adjustRightInd w:val="0"/>
        <w:ind w:firstLine="708"/>
        <w:jc w:val="both"/>
        <w:rPr>
          <w:sz w:val="28"/>
          <w:szCs w:val="28"/>
        </w:rPr>
      </w:pPr>
      <w:r w:rsidRPr="00C55E21">
        <w:rPr>
          <w:sz w:val="28"/>
          <w:szCs w:val="28"/>
        </w:rPr>
        <w:lastRenderedPageBreak/>
        <w:t>М</w:t>
      </w:r>
      <w:r w:rsidR="007F2C0C" w:rsidRPr="00C55E21">
        <w:rPr>
          <w:sz w:val="28"/>
          <w:szCs w:val="28"/>
        </w:rPr>
        <w:t xml:space="preserve">ероприятия, предусмотренные республиканским планом по проведению Года качества </w:t>
      </w:r>
      <w:r w:rsidRPr="00C55E21">
        <w:rPr>
          <w:sz w:val="28"/>
          <w:szCs w:val="28"/>
        </w:rPr>
        <w:t xml:space="preserve">за 9 месяцев </w:t>
      </w:r>
      <w:r w:rsidR="007F2C0C" w:rsidRPr="00C55E21">
        <w:rPr>
          <w:sz w:val="28"/>
          <w:szCs w:val="28"/>
        </w:rPr>
        <w:t>2024 г.</w:t>
      </w:r>
      <w:r w:rsidRPr="00C55E21">
        <w:rPr>
          <w:sz w:val="28"/>
          <w:szCs w:val="28"/>
        </w:rPr>
        <w:t>,</w:t>
      </w:r>
      <w:r w:rsidR="007F2C0C" w:rsidRPr="00C55E21">
        <w:rPr>
          <w:sz w:val="28"/>
          <w:szCs w:val="28"/>
        </w:rPr>
        <w:t xml:space="preserve"> в целом выполнены. Однако это следует расценивать как старт для поиска и реализации новых возможностей, приложения дополнительных усилий для выполнения тех точечных показателей и индикаторов качества, которые имеют ри</w:t>
      </w:r>
      <w:r w:rsidRPr="00C55E21">
        <w:rPr>
          <w:sz w:val="28"/>
          <w:szCs w:val="28"/>
        </w:rPr>
        <w:t>ск недостижения по итогам года.</w:t>
      </w:r>
    </w:p>
    <w:p w14:paraId="6D17B294" w14:textId="77777777" w:rsidR="00105AC2" w:rsidRPr="00C55E21" w:rsidRDefault="00105AC2" w:rsidP="00C55E21">
      <w:pPr>
        <w:ind w:firstLine="709"/>
        <w:jc w:val="both"/>
        <w:rPr>
          <w:color w:val="000000" w:themeColor="text1"/>
          <w:sz w:val="28"/>
          <w:szCs w:val="28"/>
        </w:rPr>
      </w:pPr>
    </w:p>
    <w:p w14:paraId="200AA140" w14:textId="4C28E3A9" w:rsidR="00B554AA" w:rsidRPr="00C55E21" w:rsidRDefault="00C66F75" w:rsidP="00C55E21">
      <w:pPr>
        <w:ind w:firstLine="709"/>
        <w:jc w:val="both"/>
        <w:rPr>
          <w:color w:val="000000" w:themeColor="text1"/>
          <w:sz w:val="28"/>
          <w:szCs w:val="28"/>
        </w:rPr>
      </w:pPr>
      <w:r w:rsidRPr="00C55E21">
        <w:rPr>
          <w:color w:val="000000" w:themeColor="text1"/>
          <w:sz w:val="28"/>
          <w:szCs w:val="28"/>
        </w:rPr>
        <w:t>Повышение безопасности, качества и конкурентоспособности продукции и услуг в первую очередь обеспечивается работой по развитию базы государственных стандартов. Ф</w:t>
      </w:r>
      <w:r w:rsidR="00B554AA" w:rsidRPr="00C55E21">
        <w:rPr>
          <w:color w:val="000000" w:themeColor="text1"/>
          <w:sz w:val="28"/>
          <w:szCs w:val="28"/>
        </w:rPr>
        <w:t xml:space="preserve">онд </w:t>
      </w:r>
      <w:r w:rsidRPr="00C55E21">
        <w:rPr>
          <w:color w:val="000000" w:themeColor="text1"/>
          <w:sz w:val="28"/>
          <w:szCs w:val="28"/>
        </w:rPr>
        <w:t>этих документов</w:t>
      </w:r>
      <w:r w:rsidR="001468CC" w:rsidRPr="00C55E21">
        <w:rPr>
          <w:color w:val="000000" w:themeColor="text1"/>
          <w:sz w:val="28"/>
          <w:szCs w:val="28"/>
        </w:rPr>
        <w:t>, действующих сегодня</w:t>
      </w:r>
      <w:r w:rsidRPr="00C55E21">
        <w:rPr>
          <w:color w:val="000000" w:themeColor="text1"/>
          <w:sz w:val="28"/>
          <w:szCs w:val="28"/>
        </w:rPr>
        <w:t xml:space="preserve"> в</w:t>
      </w:r>
      <w:r w:rsidR="002359FE">
        <w:rPr>
          <w:color w:val="000000" w:themeColor="text1"/>
          <w:sz w:val="28"/>
          <w:szCs w:val="28"/>
        </w:rPr>
        <w:t> </w:t>
      </w:r>
      <w:r w:rsidRPr="00C55E21">
        <w:rPr>
          <w:color w:val="000000" w:themeColor="text1"/>
          <w:sz w:val="28"/>
          <w:szCs w:val="28"/>
        </w:rPr>
        <w:t>Беларуси</w:t>
      </w:r>
      <w:r w:rsidR="001468CC" w:rsidRPr="00C55E21">
        <w:rPr>
          <w:color w:val="000000" w:themeColor="text1"/>
          <w:sz w:val="28"/>
          <w:szCs w:val="28"/>
        </w:rPr>
        <w:t>,</w:t>
      </w:r>
      <w:r w:rsidRPr="00C55E21">
        <w:rPr>
          <w:color w:val="000000" w:themeColor="text1"/>
          <w:sz w:val="28"/>
          <w:szCs w:val="28"/>
        </w:rPr>
        <w:t xml:space="preserve"> </w:t>
      </w:r>
      <w:r w:rsidR="00B554AA" w:rsidRPr="00C55E21">
        <w:rPr>
          <w:color w:val="000000" w:themeColor="text1"/>
          <w:sz w:val="28"/>
          <w:szCs w:val="28"/>
        </w:rPr>
        <w:t xml:space="preserve">насчитывает </w:t>
      </w:r>
      <w:r w:rsidR="00105AC2" w:rsidRPr="00C55E21">
        <w:rPr>
          <w:color w:val="000000" w:themeColor="text1"/>
          <w:sz w:val="28"/>
          <w:szCs w:val="28"/>
        </w:rPr>
        <w:t xml:space="preserve">около 32 тысяч </w:t>
      </w:r>
      <w:r w:rsidR="00B554AA" w:rsidRPr="00C55E21">
        <w:rPr>
          <w:color w:val="000000" w:themeColor="text1"/>
          <w:sz w:val="28"/>
          <w:szCs w:val="28"/>
        </w:rPr>
        <w:t xml:space="preserve">документов. </w:t>
      </w:r>
      <w:r w:rsidR="00B554AA" w:rsidRPr="00C55E21">
        <w:rPr>
          <w:color w:val="000000" w:themeColor="text1"/>
          <w:sz w:val="28"/>
          <w:szCs w:val="28"/>
          <w:shd w:val="clear" w:color="auto" w:fill="FFFFFF"/>
        </w:rPr>
        <w:t xml:space="preserve">С учетом приоритетности экспортных рынков 82 % из этого количества – межгосударственные стандарты (ГОСТ), что обеспечивает безбарьерную торговлю на постсоветском пространстве и в рамках ЕАЭС. </w:t>
      </w:r>
    </w:p>
    <w:p w14:paraId="52D8D73C" w14:textId="3FD0C9C8" w:rsidR="00B554AA" w:rsidRPr="00C55E21" w:rsidRDefault="00105AC2" w:rsidP="00C55E21">
      <w:pPr>
        <w:ind w:firstLine="708"/>
        <w:jc w:val="both"/>
        <w:rPr>
          <w:sz w:val="28"/>
          <w:szCs w:val="28"/>
          <w:lang w:eastAsia="en-US"/>
        </w:rPr>
      </w:pPr>
      <w:r w:rsidRPr="00C55E21">
        <w:rPr>
          <w:sz w:val="28"/>
          <w:szCs w:val="28"/>
        </w:rPr>
        <w:t>В 2024 г. у</w:t>
      </w:r>
      <w:r w:rsidR="007F2C0C" w:rsidRPr="00C55E21">
        <w:rPr>
          <w:sz w:val="28"/>
          <w:szCs w:val="28"/>
        </w:rPr>
        <w:t>тверждено</w:t>
      </w:r>
      <w:r w:rsidR="00D40708" w:rsidRPr="00C55E21">
        <w:rPr>
          <w:sz w:val="28"/>
          <w:szCs w:val="28"/>
        </w:rPr>
        <w:t xml:space="preserve"> свыше 660</w:t>
      </w:r>
      <w:r w:rsidR="007F2C0C" w:rsidRPr="00C55E21">
        <w:rPr>
          <w:sz w:val="28"/>
          <w:szCs w:val="28"/>
        </w:rPr>
        <w:t xml:space="preserve"> </w:t>
      </w:r>
      <w:r w:rsidR="00D40708" w:rsidRPr="00C55E21">
        <w:rPr>
          <w:sz w:val="28"/>
          <w:szCs w:val="28"/>
        </w:rPr>
        <w:t>государственных</w:t>
      </w:r>
      <w:r w:rsidR="007F2C0C" w:rsidRPr="00C55E21">
        <w:rPr>
          <w:sz w:val="28"/>
          <w:szCs w:val="28"/>
        </w:rPr>
        <w:t xml:space="preserve"> стандарт</w:t>
      </w:r>
      <w:r w:rsidR="00D40708" w:rsidRPr="00C55E21">
        <w:rPr>
          <w:sz w:val="28"/>
          <w:szCs w:val="28"/>
        </w:rPr>
        <w:t>ов</w:t>
      </w:r>
      <w:r w:rsidR="007F2C0C" w:rsidRPr="00C55E21">
        <w:rPr>
          <w:sz w:val="28"/>
          <w:szCs w:val="28"/>
        </w:rPr>
        <w:t xml:space="preserve"> (ГОСТ и СТБ). Они касались легкой, химической промышленности, электротехники и радиоэлектроники, машиностроения, сельского хозяйства, строительства. Уровень гармонизации с международ</w:t>
      </w:r>
      <w:r w:rsidR="00D40708" w:rsidRPr="00C55E21">
        <w:rPr>
          <w:sz w:val="28"/>
          <w:szCs w:val="28"/>
        </w:rPr>
        <w:t xml:space="preserve">ными требованиями превысил 60 %, </w:t>
      </w:r>
      <w:r w:rsidR="00B554AA" w:rsidRPr="00C55E21">
        <w:rPr>
          <w:color w:val="000000" w:themeColor="text1"/>
          <w:sz w:val="28"/>
          <w:szCs w:val="28"/>
        </w:rPr>
        <w:t>что способствует применению признанных в мире технических решений, устранению технических барьеров, росту экспортных возможностей.</w:t>
      </w:r>
    </w:p>
    <w:p w14:paraId="3D4C2BDD" w14:textId="10BD86CD" w:rsidR="00B554AA" w:rsidRPr="00C55E21" w:rsidRDefault="00B554AA" w:rsidP="00C55E21">
      <w:pPr>
        <w:pStyle w:val="justifyfull"/>
        <w:shd w:val="clear" w:color="auto" w:fill="FFFFFF"/>
        <w:tabs>
          <w:tab w:val="left" w:pos="1134"/>
        </w:tabs>
        <w:spacing w:before="0" w:beforeAutospacing="0" w:after="0" w:afterAutospacing="0"/>
        <w:ind w:firstLine="709"/>
        <w:jc w:val="both"/>
        <w:rPr>
          <w:color w:val="000000" w:themeColor="text1"/>
          <w:sz w:val="28"/>
          <w:szCs w:val="28"/>
          <w:shd w:val="clear" w:color="auto" w:fill="FFFFFF"/>
        </w:rPr>
      </w:pPr>
      <w:r w:rsidRPr="00C55E21">
        <w:rPr>
          <w:color w:val="000000" w:themeColor="text1"/>
          <w:sz w:val="28"/>
          <w:szCs w:val="28"/>
          <w:shd w:val="clear" w:color="auto" w:fill="FFFFFF"/>
        </w:rPr>
        <w:t xml:space="preserve">При пополнении фонда новыми разработками и актуализации действующих </w:t>
      </w:r>
      <w:r w:rsidR="000E0217">
        <w:rPr>
          <w:color w:val="000000" w:themeColor="text1"/>
          <w:sz w:val="28"/>
          <w:szCs w:val="28"/>
          <w:shd w:val="clear" w:color="auto" w:fill="FFFFFF"/>
        </w:rPr>
        <w:t xml:space="preserve">учитываются </w:t>
      </w:r>
      <w:r w:rsidR="000E0217" w:rsidRPr="00C55E21">
        <w:rPr>
          <w:color w:val="000000" w:themeColor="text1"/>
          <w:sz w:val="28"/>
          <w:szCs w:val="28"/>
          <w:shd w:val="clear" w:color="auto" w:fill="FFFFFF"/>
        </w:rPr>
        <w:t>запросы национальной экономики, социальной сферы</w:t>
      </w:r>
      <w:r w:rsidR="000E0217">
        <w:rPr>
          <w:color w:val="000000" w:themeColor="text1"/>
          <w:sz w:val="28"/>
          <w:szCs w:val="28"/>
          <w:shd w:val="clear" w:color="auto" w:fill="FFFFFF"/>
        </w:rPr>
        <w:t>,</w:t>
      </w:r>
      <w:r w:rsidR="000E0217" w:rsidRPr="00C55E21">
        <w:rPr>
          <w:color w:val="000000" w:themeColor="text1"/>
          <w:sz w:val="28"/>
          <w:szCs w:val="28"/>
          <w:shd w:val="clear" w:color="auto" w:fill="FFFFFF"/>
        </w:rPr>
        <w:t xml:space="preserve"> </w:t>
      </w:r>
      <w:r w:rsidRPr="00C55E21">
        <w:rPr>
          <w:color w:val="000000" w:themeColor="text1"/>
          <w:sz w:val="28"/>
          <w:szCs w:val="28"/>
          <w:shd w:val="clear" w:color="auto" w:fill="FFFFFF"/>
        </w:rPr>
        <w:t>анализируются направления развития на международном уровне</w:t>
      </w:r>
      <w:r w:rsidR="000E0217">
        <w:rPr>
          <w:color w:val="000000" w:themeColor="text1"/>
          <w:sz w:val="28"/>
          <w:szCs w:val="28"/>
          <w:shd w:val="clear" w:color="auto" w:fill="FFFFFF"/>
        </w:rPr>
        <w:t>.</w:t>
      </w:r>
    </w:p>
    <w:p w14:paraId="03A5DC1C" w14:textId="77777777" w:rsidR="00D75FDA" w:rsidRPr="00C55E21" w:rsidRDefault="00D75FDA" w:rsidP="00C55E21">
      <w:pPr>
        <w:pStyle w:val="a6"/>
        <w:jc w:val="both"/>
        <w:rPr>
          <w:rFonts w:ascii="Times New Roman" w:hAnsi="Times New Roman"/>
          <w:sz w:val="28"/>
          <w:szCs w:val="28"/>
        </w:rPr>
      </w:pPr>
    </w:p>
    <w:p w14:paraId="643D9DE2" w14:textId="6DF75C3A" w:rsidR="00D75FDA" w:rsidRPr="00C55E21" w:rsidRDefault="00757919" w:rsidP="00C55E21">
      <w:pPr>
        <w:autoSpaceDE w:val="0"/>
        <w:autoSpaceDN w:val="0"/>
        <w:adjustRightInd w:val="0"/>
        <w:ind w:firstLine="709"/>
        <w:jc w:val="both"/>
        <w:rPr>
          <w:sz w:val="28"/>
          <w:szCs w:val="28"/>
        </w:rPr>
      </w:pPr>
      <w:r w:rsidRPr="00C55E21">
        <w:rPr>
          <w:sz w:val="28"/>
          <w:szCs w:val="28"/>
        </w:rPr>
        <w:t>Обеспечение потребностей производства</w:t>
      </w:r>
      <w:r w:rsidR="001468CC" w:rsidRPr="00C55E21">
        <w:rPr>
          <w:sz w:val="28"/>
          <w:szCs w:val="28"/>
        </w:rPr>
        <w:t xml:space="preserve">, оказания услуг, науки высокоточными и достоверными </w:t>
      </w:r>
      <w:r w:rsidRPr="00C55E21">
        <w:rPr>
          <w:sz w:val="28"/>
          <w:szCs w:val="28"/>
        </w:rPr>
        <w:t>измерениями</w:t>
      </w:r>
      <w:r w:rsidR="001468CC" w:rsidRPr="00C55E21">
        <w:rPr>
          <w:sz w:val="28"/>
          <w:szCs w:val="28"/>
        </w:rPr>
        <w:t xml:space="preserve"> помогае</w:t>
      </w:r>
      <w:r w:rsidRPr="00C55E21">
        <w:rPr>
          <w:sz w:val="28"/>
          <w:szCs w:val="28"/>
        </w:rPr>
        <w:t>т сним</w:t>
      </w:r>
      <w:r w:rsidR="001468CC" w:rsidRPr="00C55E21">
        <w:rPr>
          <w:sz w:val="28"/>
          <w:szCs w:val="28"/>
        </w:rPr>
        <w:t>ать технические барьеры и создае</w:t>
      </w:r>
      <w:r w:rsidRPr="00C55E21">
        <w:rPr>
          <w:sz w:val="28"/>
          <w:szCs w:val="28"/>
        </w:rPr>
        <w:t xml:space="preserve">т условия для научно-технического и торгово-экономического сотрудничества, </w:t>
      </w:r>
      <w:r w:rsidR="001468CC" w:rsidRPr="00C55E21">
        <w:rPr>
          <w:sz w:val="28"/>
          <w:szCs w:val="28"/>
        </w:rPr>
        <w:t>защищает</w:t>
      </w:r>
      <w:r w:rsidRPr="00C55E21">
        <w:rPr>
          <w:sz w:val="28"/>
          <w:szCs w:val="28"/>
        </w:rPr>
        <w:t xml:space="preserve"> прав</w:t>
      </w:r>
      <w:r w:rsidR="001468CC" w:rsidRPr="00C55E21">
        <w:rPr>
          <w:sz w:val="28"/>
          <w:szCs w:val="28"/>
        </w:rPr>
        <w:t>а и законные интересы</w:t>
      </w:r>
      <w:r w:rsidRPr="00C55E21">
        <w:rPr>
          <w:sz w:val="28"/>
          <w:szCs w:val="28"/>
        </w:rPr>
        <w:t xml:space="preserve"> государства и граждан от последствий неточно или неправильно выполненных</w:t>
      </w:r>
      <w:r w:rsidR="001468CC" w:rsidRPr="00C55E21">
        <w:rPr>
          <w:sz w:val="28"/>
          <w:szCs w:val="28"/>
        </w:rPr>
        <w:t xml:space="preserve"> результатов</w:t>
      </w:r>
      <w:r w:rsidRPr="00C55E21">
        <w:rPr>
          <w:sz w:val="28"/>
          <w:szCs w:val="28"/>
        </w:rPr>
        <w:t>.</w:t>
      </w:r>
    </w:p>
    <w:p w14:paraId="49459BBC" w14:textId="45E4EAEF" w:rsidR="000D1E8B" w:rsidRPr="00C55E21" w:rsidRDefault="00D75FDA" w:rsidP="00C55E21">
      <w:pPr>
        <w:ind w:firstLine="567"/>
        <w:jc w:val="both"/>
        <w:rPr>
          <w:sz w:val="28"/>
          <w:szCs w:val="28"/>
        </w:rPr>
      </w:pPr>
      <w:r w:rsidRPr="00C55E21">
        <w:rPr>
          <w:rFonts w:eastAsiaTheme="minorEastAsia"/>
          <w:kern w:val="24"/>
          <w:sz w:val="28"/>
          <w:szCs w:val="28"/>
        </w:rPr>
        <w:t>Технической основой обеспечения единства измерений являются национальные эталоны единиц величин.</w:t>
      </w:r>
      <w:r w:rsidRPr="00C55E21">
        <w:rPr>
          <w:sz w:val="28"/>
          <w:szCs w:val="28"/>
        </w:rPr>
        <w:t xml:space="preserve"> </w:t>
      </w:r>
      <w:r w:rsidR="001468CC" w:rsidRPr="00C55E21">
        <w:rPr>
          <w:sz w:val="28"/>
          <w:szCs w:val="28"/>
        </w:rPr>
        <w:t xml:space="preserve">Их </w:t>
      </w:r>
      <w:r w:rsidR="001468CC" w:rsidRPr="00C55E21">
        <w:rPr>
          <w:color w:val="000000" w:themeColor="text1"/>
          <w:sz w:val="28"/>
          <w:szCs w:val="28"/>
          <w:lang w:val="be-BY"/>
        </w:rPr>
        <w:t>в</w:t>
      </w:r>
      <w:r w:rsidRPr="00C55E21">
        <w:rPr>
          <w:color w:val="000000" w:themeColor="text1"/>
          <w:sz w:val="28"/>
          <w:szCs w:val="28"/>
          <w:lang w:val="be-BY"/>
        </w:rPr>
        <w:t xml:space="preserve"> настоящее вре</w:t>
      </w:r>
      <w:r w:rsidR="00D40708" w:rsidRPr="00C55E21">
        <w:rPr>
          <w:color w:val="000000" w:themeColor="text1"/>
          <w:sz w:val="28"/>
          <w:szCs w:val="28"/>
          <w:lang w:val="be-BY"/>
        </w:rPr>
        <w:t xml:space="preserve">мя в Беларуси </w:t>
      </w:r>
      <w:r w:rsidR="000E20B8">
        <w:rPr>
          <w:color w:val="000000" w:themeColor="text1"/>
          <w:sz w:val="28"/>
          <w:szCs w:val="28"/>
          <w:lang w:val="be-BY"/>
        </w:rPr>
        <w:t xml:space="preserve">насчитывается </w:t>
      </w:r>
      <w:r w:rsidR="00D40708" w:rsidRPr="00C55E21">
        <w:rPr>
          <w:color w:val="000000" w:themeColor="text1"/>
          <w:sz w:val="28"/>
          <w:szCs w:val="28"/>
          <w:lang w:val="be-BY"/>
        </w:rPr>
        <w:t>67</w:t>
      </w:r>
      <w:r w:rsidR="00652E79" w:rsidRPr="00C55E21">
        <w:rPr>
          <w:color w:val="000000" w:themeColor="text1"/>
          <w:sz w:val="28"/>
          <w:szCs w:val="28"/>
          <w:lang w:val="be-BY"/>
        </w:rPr>
        <w:t>.</w:t>
      </w:r>
      <w:r w:rsidR="000D1E8B" w:rsidRPr="00C55E21">
        <w:rPr>
          <w:sz w:val="28"/>
          <w:szCs w:val="28"/>
        </w:rPr>
        <w:t xml:space="preserve"> При этом более половины из них находится в эксплуатации менее десяти лет с момента их официального утверждения Госстандартом в качестве новых или модернизированных. Модернизация</w:t>
      </w:r>
      <w:r w:rsidR="000E20B8">
        <w:rPr>
          <w:sz w:val="28"/>
          <w:szCs w:val="28"/>
        </w:rPr>
        <w:t xml:space="preserve"> тех эталонов, которые требуют повышения уровня технических характеристик,</w:t>
      </w:r>
      <w:r w:rsidR="000D1E8B" w:rsidRPr="00C55E21">
        <w:rPr>
          <w:sz w:val="28"/>
          <w:szCs w:val="28"/>
        </w:rPr>
        <w:t xml:space="preserve"> либо уже проводится, либо планируется</w:t>
      </w:r>
      <w:r w:rsidR="000E20B8">
        <w:rPr>
          <w:sz w:val="28"/>
          <w:szCs w:val="28"/>
        </w:rPr>
        <w:t xml:space="preserve"> в ближайшей перспективе</w:t>
      </w:r>
      <w:r w:rsidR="000D1E8B" w:rsidRPr="00C55E21">
        <w:rPr>
          <w:sz w:val="28"/>
          <w:szCs w:val="28"/>
        </w:rPr>
        <w:t>.</w:t>
      </w:r>
    </w:p>
    <w:p w14:paraId="0CF9BFBE" w14:textId="15B88257" w:rsidR="00D75FDA" w:rsidRPr="00C55E21" w:rsidRDefault="000D1E8B" w:rsidP="00C55E21">
      <w:pPr>
        <w:ind w:firstLine="567"/>
        <w:jc w:val="both"/>
        <w:rPr>
          <w:sz w:val="28"/>
          <w:szCs w:val="28"/>
        </w:rPr>
      </w:pPr>
      <w:r w:rsidRPr="00C55E21">
        <w:rPr>
          <w:sz w:val="28"/>
          <w:szCs w:val="28"/>
        </w:rPr>
        <w:t xml:space="preserve">К настоящему времени </w:t>
      </w:r>
      <w:r w:rsidR="000E20B8">
        <w:rPr>
          <w:sz w:val="28"/>
          <w:szCs w:val="28"/>
        </w:rPr>
        <w:t>разработан проект</w:t>
      </w:r>
      <w:r w:rsidRPr="00C55E21">
        <w:rPr>
          <w:sz w:val="28"/>
          <w:szCs w:val="28"/>
        </w:rPr>
        <w:t xml:space="preserve"> Концепции развития эталонной базы Республики Беларусь на 2026 – 2030 годы, целью которой является обеспечение единства измерений во всех отраслях промышленности для успешного экономического развития страны.</w:t>
      </w:r>
    </w:p>
    <w:p w14:paraId="3074532A" w14:textId="77777777" w:rsidR="000D1E8B" w:rsidRPr="00C55E21" w:rsidRDefault="000D1E8B" w:rsidP="00C55E21">
      <w:pPr>
        <w:ind w:firstLine="567"/>
        <w:jc w:val="both"/>
        <w:rPr>
          <w:sz w:val="28"/>
          <w:szCs w:val="28"/>
        </w:rPr>
      </w:pPr>
    </w:p>
    <w:p w14:paraId="372190D9" w14:textId="77777777" w:rsidR="0062534A" w:rsidRPr="00C55E21" w:rsidRDefault="0062534A" w:rsidP="00C55E21">
      <w:pPr>
        <w:pStyle w:val="a4"/>
        <w:spacing w:before="0" w:beforeAutospacing="0" w:after="0" w:afterAutospacing="0"/>
        <w:ind w:firstLine="709"/>
        <w:jc w:val="both"/>
        <w:rPr>
          <w:sz w:val="28"/>
          <w:szCs w:val="28"/>
        </w:rPr>
      </w:pPr>
      <w:r w:rsidRPr="00C55E21">
        <w:rPr>
          <w:sz w:val="28"/>
          <w:szCs w:val="28"/>
        </w:rPr>
        <w:t xml:space="preserve">Соответствие товаров требованиям технических регламентов и стандартов подтверждают лаборатории и органы по сертификации, а их компетентность, беспристрастность и надежность – аккредитация. </w:t>
      </w:r>
    </w:p>
    <w:p w14:paraId="1DBE957F" w14:textId="57B2BA56" w:rsidR="006E6430" w:rsidRPr="00C55E21" w:rsidRDefault="006E6430" w:rsidP="00C55E21">
      <w:pPr>
        <w:pStyle w:val="a6"/>
        <w:ind w:firstLine="567"/>
        <w:jc w:val="both"/>
        <w:rPr>
          <w:rFonts w:ascii="Times New Roman" w:hAnsi="Times New Roman"/>
          <w:color w:val="000000" w:themeColor="text1"/>
          <w:sz w:val="28"/>
          <w:szCs w:val="28"/>
        </w:rPr>
      </w:pPr>
      <w:r w:rsidRPr="00FA2955">
        <w:rPr>
          <w:rFonts w:ascii="Times New Roman" w:hAnsi="Times New Roman"/>
          <w:iCs/>
          <w:sz w:val="28"/>
          <w:szCs w:val="28"/>
        </w:rPr>
        <w:t xml:space="preserve">Национальная система аккредитации Беларуси </w:t>
      </w:r>
      <w:r w:rsidR="001468CC" w:rsidRPr="00FA2955">
        <w:rPr>
          <w:rFonts w:ascii="Times New Roman" w:hAnsi="Times New Roman"/>
          <w:color w:val="000000" w:themeColor="text1"/>
          <w:sz w:val="28"/>
          <w:szCs w:val="28"/>
        </w:rPr>
        <w:t>насчитывает</w:t>
      </w:r>
      <w:r w:rsidRPr="00FA2955">
        <w:rPr>
          <w:rFonts w:ascii="Times New Roman" w:hAnsi="Times New Roman"/>
          <w:color w:val="000000" w:themeColor="text1"/>
          <w:sz w:val="28"/>
          <w:szCs w:val="28"/>
        </w:rPr>
        <w:t xml:space="preserve"> </w:t>
      </w:r>
      <w:r w:rsidR="002359FE">
        <w:rPr>
          <w:rFonts w:ascii="Times New Roman" w:hAnsi="Times New Roman"/>
          <w:color w:val="000000" w:themeColor="text1"/>
          <w:sz w:val="28"/>
          <w:szCs w:val="28"/>
        </w:rPr>
        <w:br/>
      </w:r>
      <w:r w:rsidRPr="00FA2955">
        <w:rPr>
          <w:rFonts w:ascii="Times New Roman" w:hAnsi="Times New Roman"/>
          <w:color w:val="000000" w:themeColor="text1"/>
          <w:sz w:val="28"/>
          <w:szCs w:val="28"/>
        </w:rPr>
        <w:t xml:space="preserve">почти </w:t>
      </w:r>
      <w:r w:rsidR="00FA2955" w:rsidRPr="00FA2955">
        <w:rPr>
          <w:rFonts w:ascii="Times New Roman" w:hAnsi="Times New Roman"/>
          <w:color w:val="000000" w:themeColor="text1"/>
          <w:sz w:val="28"/>
          <w:szCs w:val="28"/>
        </w:rPr>
        <w:t>2,4</w:t>
      </w:r>
      <w:r w:rsidRPr="00C55E21">
        <w:rPr>
          <w:rFonts w:ascii="Times New Roman" w:hAnsi="Times New Roman"/>
          <w:color w:val="000000" w:themeColor="text1"/>
          <w:sz w:val="28"/>
          <w:szCs w:val="28"/>
        </w:rPr>
        <w:t xml:space="preserve"> тысячи аккредитованных </w:t>
      </w:r>
      <w:r w:rsidR="000D1E8B" w:rsidRPr="00C55E21">
        <w:rPr>
          <w:rFonts w:ascii="Times New Roman" w:hAnsi="Times New Roman"/>
          <w:color w:val="000000" w:themeColor="text1"/>
          <w:sz w:val="28"/>
          <w:szCs w:val="28"/>
        </w:rPr>
        <w:t>органов по оценке соответствия.</w:t>
      </w:r>
    </w:p>
    <w:p w14:paraId="658A6D55" w14:textId="7EA35D50" w:rsidR="00AF74E6" w:rsidRDefault="000D1E8B" w:rsidP="00AF74E6">
      <w:pPr>
        <w:pStyle w:val="a6"/>
        <w:ind w:firstLine="567"/>
        <w:jc w:val="both"/>
        <w:rPr>
          <w:rFonts w:ascii="Times New Roman" w:hAnsi="Times New Roman"/>
          <w:sz w:val="28"/>
          <w:szCs w:val="28"/>
        </w:rPr>
      </w:pPr>
      <w:r w:rsidRPr="00C55E21">
        <w:rPr>
          <w:rFonts w:ascii="Times New Roman" w:hAnsi="Times New Roman"/>
          <w:color w:val="000000" w:themeColor="text1"/>
          <w:sz w:val="28"/>
          <w:szCs w:val="28"/>
        </w:rPr>
        <w:t xml:space="preserve">2024-й год по праву станет веховым для данной сферы. </w:t>
      </w:r>
      <w:r w:rsidR="002359FE">
        <w:rPr>
          <w:rFonts w:ascii="Times New Roman" w:hAnsi="Times New Roman"/>
          <w:color w:val="000000" w:themeColor="text1"/>
          <w:sz w:val="28"/>
          <w:szCs w:val="28"/>
        </w:rPr>
        <w:br/>
      </w:r>
      <w:r w:rsidRPr="00C55E21">
        <w:rPr>
          <w:rFonts w:ascii="Times New Roman" w:hAnsi="Times New Roman"/>
          <w:color w:val="000000" w:themeColor="text1"/>
          <w:sz w:val="28"/>
          <w:szCs w:val="28"/>
        </w:rPr>
        <w:t xml:space="preserve">11 октября Президентом </w:t>
      </w:r>
      <w:r w:rsidRPr="00C55E21">
        <w:rPr>
          <w:rFonts w:ascii="Times New Roman" w:hAnsi="Times New Roman"/>
          <w:sz w:val="28"/>
          <w:szCs w:val="28"/>
        </w:rPr>
        <w:t xml:space="preserve">страны Александром Лукашенко был подписан новый </w:t>
      </w:r>
      <w:r w:rsidRPr="00C55E21">
        <w:rPr>
          <w:rFonts w:ascii="Times New Roman" w:hAnsi="Times New Roman"/>
          <w:sz w:val="28"/>
          <w:szCs w:val="28"/>
        </w:rPr>
        <w:lastRenderedPageBreak/>
        <w:t xml:space="preserve">Закон Республики Беларусь «Об аккредитации в Национальной системе аккредитации Республики Беларусь». </w:t>
      </w:r>
    </w:p>
    <w:p w14:paraId="2FAFBD13" w14:textId="0A9152B7" w:rsidR="000D1E8B" w:rsidRPr="00AF74E6" w:rsidRDefault="006F7FB1" w:rsidP="00AF74E6">
      <w:pPr>
        <w:pStyle w:val="a6"/>
        <w:ind w:firstLine="567"/>
        <w:jc w:val="both"/>
        <w:rPr>
          <w:rFonts w:ascii="Times New Roman" w:hAnsi="Times New Roman"/>
          <w:color w:val="000000" w:themeColor="text1"/>
          <w:sz w:val="28"/>
          <w:szCs w:val="28"/>
        </w:rPr>
      </w:pPr>
      <w:r w:rsidRPr="00C55E21">
        <w:rPr>
          <w:rFonts w:ascii="Times New Roman" w:hAnsi="Times New Roman"/>
          <w:color w:val="282828"/>
          <w:sz w:val="28"/>
          <w:szCs w:val="28"/>
        </w:rPr>
        <w:t xml:space="preserve">Документ </w:t>
      </w:r>
      <w:r w:rsidR="000D1E8B" w:rsidRPr="00C55E21">
        <w:rPr>
          <w:rFonts w:ascii="Times New Roman" w:hAnsi="Times New Roman"/>
          <w:color w:val="282828"/>
          <w:sz w:val="28"/>
          <w:szCs w:val="28"/>
        </w:rPr>
        <w:t xml:space="preserve">был </w:t>
      </w:r>
      <w:r w:rsidRPr="00C55E21">
        <w:rPr>
          <w:rFonts w:ascii="Times New Roman" w:hAnsi="Times New Roman"/>
          <w:color w:val="282828"/>
          <w:sz w:val="28"/>
          <w:szCs w:val="28"/>
        </w:rPr>
        <w:t>подготовлен Гос</w:t>
      </w:r>
      <w:r w:rsidR="000D1E8B" w:rsidRPr="00C55E21">
        <w:rPr>
          <w:rFonts w:ascii="Times New Roman" w:hAnsi="Times New Roman"/>
          <w:color w:val="282828"/>
          <w:sz w:val="28"/>
          <w:szCs w:val="28"/>
        </w:rPr>
        <w:t xml:space="preserve">стандартом </w:t>
      </w:r>
      <w:r w:rsidRPr="00C55E21">
        <w:rPr>
          <w:rFonts w:ascii="Times New Roman" w:hAnsi="Times New Roman"/>
          <w:color w:val="282828"/>
          <w:sz w:val="28"/>
          <w:szCs w:val="28"/>
        </w:rPr>
        <w:t>при участии Национального центра законодательства и правовой информации.</w:t>
      </w:r>
    </w:p>
    <w:p w14:paraId="5DD54440" w14:textId="03F5518E" w:rsidR="006F7FB1" w:rsidRPr="00C55E21" w:rsidRDefault="006F7FB1" w:rsidP="002359FE">
      <w:pPr>
        <w:pStyle w:val="justifyfull"/>
        <w:shd w:val="clear" w:color="auto" w:fill="FFFFFF"/>
        <w:spacing w:before="0" w:beforeAutospacing="0" w:after="0" w:afterAutospacing="0"/>
        <w:ind w:firstLine="709"/>
        <w:jc w:val="both"/>
        <w:rPr>
          <w:color w:val="282828"/>
          <w:sz w:val="28"/>
          <w:szCs w:val="28"/>
        </w:rPr>
      </w:pPr>
      <w:r w:rsidRPr="00C55E21">
        <w:rPr>
          <w:color w:val="282828"/>
          <w:sz w:val="28"/>
          <w:szCs w:val="28"/>
        </w:rPr>
        <w:t>Основной задачей при его подготовке являлось обновление действующей Национальной системы аккредитации Республики Беларусь с учетом интеграционных процессов в рамках С</w:t>
      </w:r>
      <w:bookmarkStart w:id="0" w:name="_GoBack"/>
      <w:bookmarkEnd w:id="0"/>
      <w:r w:rsidRPr="00C55E21">
        <w:rPr>
          <w:color w:val="282828"/>
          <w:sz w:val="28"/>
          <w:szCs w:val="28"/>
        </w:rPr>
        <w:t>оюзного государства Беларуси и России, Евразийского экономического союза.</w:t>
      </w:r>
    </w:p>
    <w:p w14:paraId="59A83EF0" w14:textId="75466B48" w:rsidR="006F7FB1" w:rsidRPr="00C55E21" w:rsidRDefault="006F7FB1" w:rsidP="00AF74E6">
      <w:pPr>
        <w:pStyle w:val="justifyfull"/>
        <w:shd w:val="clear" w:color="auto" w:fill="FFFFFF"/>
        <w:spacing w:before="0" w:beforeAutospacing="0" w:after="0" w:afterAutospacing="0"/>
        <w:ind w:firstLine="708"/>
        <w:jc w:val="both"/>
        <w:rPr>
          <w:color w:val="282828"/>
          <w:sz w:val="28"/>
          <w:szCs w:val="28"/>
        </w:rPr>
      </w:pPr>
      <w:r w:rsidRPr="00C55E21">
        <w:rPr>
          <w:color w:val="282828"/>
          <w:sz w:val="28"/>
          <w:szCs w:val="28"/>
        </w:rPr>
        <w:t>До настоящего времени вопросы аккредитации юридических лиц были комплексно урегулированы только для целей оценки соответствия техническим требованиям в рамках Закона Республики Беларусь «Об оценке соответствия техническим требованиям и аккредитации органов по оценке соответствия».</w:t>
      </w:r>
    </w:p>
    <w:p w14:paraId="26836869" w14:textId="6886742D" w:rsidR="006F7FB1" w:rsidRPr="00C55E21" w:rsidRDefault="006F7FB1" w:rsidP="000E0217">
      <w:pPr>
        <w:pStyle w:val="justifyfull"/>
        <w:shd w:val="clear" w:color="auto" w:fill="FFFFFF"/>
        <w:spacing w:before="0" w:beforeAutospacing="0" w:after="0" w:afterAutospacing="0"/>
        <w:ind w:firstLine="708"/>
        <w:jc w:val="both"/>
        <w:rPr>
          <w:color w:val="282828"/>
          <w:sz w:val="28"/>
          <w:szCs w:val="28"/>
        </w:rPr>
      </w:pPr>
      <w:r w:rsidRPr="00C55E21">
        <w:rPr>
          <w:color w:val="282828"/>
          <w:sz w:val="28"/>
          <w:szCs w:val="28"/>
        </w:rPr>
        <w:t>В целом закон сохраняет установившиеся подходы к проведению аккредитации, одновременно детализируя их в целях исключения разночтений на подзаконном уровне и расширяя состав субъектов, кот</w:t>
      </w:r>
      <w:r w:rsidR="000E0217">
        <w:rPr>
          <w:color w:val="282828"/>
          <w:sz w:val="28"/>
          <w:szCs w:val="28"/>
        </w:rPr>
        <w:t xml:space="preserve">орые могут быть аккредитованы </w:t>
      </w:r>
      <w:r w:rsidRPr="00C55E21">
        <w:rPr>
          <w:color w:val="282828"/>
          <w:sz w:val="28"/>
          <w:szCs w:val="28"/>
        </w:rPr>
        <w:t>в Национальной системе аккредитации Республики Беларусь.</w:t>
      </w:r>
    </w:p>
    <w:p w14:paraId="334BEFE3" w14:textId="2EDBF552" w:rsidR="006F7FB1" w:rsidRPr="00C55E21" w:rsidRDefault="000D1E8B" w:rsidP="00AF74E6">
      <w:pPr>
        <w:pStyle w:val="justifyfull"/>
        <w:shd w:val="clear" w:color="auto" w:fill="FFFFFF"/>
        <w:spacing w:before="0" w:beforeAutospacing="0" w:after="0" w:afterAutospacing="0"/>
        <w:ind w:firstLine="708"/>
        <w:jc w:val="both"/>
        <w:rPr>
          <w:color w:val="282828"/>
          <w:sz w:val="28"/>
          <w:szCs w:val="28"/>
        </w:rPr>
      </w:pPr>
      <w:r w:rsidRPr="00AF74E6">
        <w:rPr>
          <w:color w:val="282828"/>
          <w:sz w:val="28"/>
          <w:szCs w:val="28"/>
        </w:rPr>
        <w:t>Новый з</w:t>
      </w:r>
      <w:r w:rsidR="006F7FB1" w:rsidRPr="00AF74E6">
        <w:rPr>
          <w:color w:val="282828"/>
          <w:sz w:val="28"/>
          <w:szCs w:val="28"/>
        </w:rPr>
        <w:t>акон вступит в силу</w:t>
      </w:r>
      <w:r w:rsidRPr="00AF74E6">
        <w:rPr>
          <w:color w:val="282828"/>
          <w:sz w:val="28"/>
          <w:szCs w:val="28"/>
        </w:rPr>
        <w:t xml:space="preserve"> 17 октября 2025 г</w:t>
      </w:r>
      <w:r w:rsidR="006F7FB1" w:rsidRPr="00AF74E6">
        <w:rPr>
          <w:color w:val="282828"/>
          <w:sz w:val="28"/>
          <w:szCs w:val="28"/>
        </w:rPr>
        <w:t>.</w:t>
      </w:r>
    </w:p>
    <w:p w14:paraId="77132341" w14:textId="611F58D2" w:rsidR="00D40708" w:rsidRPr="00C55E21" w:rsidRDefault="006F7FB1" w:rsidP="00AF74E6">
      <w:pPr>
        <w:pStyle w:val="justifyfull"/>
        <w:shd w:val="clear" w:color="auto" w:fill="FFFFFF"/>
        <w:spacing w:before="0" w:beforeAutospacing="0" w:after="0" w:afterAutospacing="0"/>
        <w:ind w:firstLine="708"/>
        <w:jc w:val="both"/>
        <w:rPr>
          <w:color w:val="282828"/>
          <w:sz w:val="28"/>
          <w:szCs w:val="28"/>
        </w:rPr>
      </w:pPr>
      <w:r w:rsidRPr="00C55E21">
        <w:rPr>
          <w:color w:val="282828"/>
          <w:sz w:val="28"/>
          <w:szCs w:val="28"/>
        </w:rPr>
        <w:t>Одновременно следует отметить, что им предусмотрены переходные положения, предусматривающие, что аттестаты аккредитации, выданные до вступления в силу закона, сохранят свое действие в пределах сроков, на которые они выданы.</w:t>
      </w:r>
    </w:p>
    <w:p w14:paraId="041EDB20" w14:textId="77777777" w:rsidR="00AF74E6" w:rsidRDefault="00AF74E6" w:rsidP="00C55E21">
      <w:pPr>
        <w:tabs>
          <w:tab w:val="left" w:pos="993"/>
        </w:tabs>
        <w:ind w:right="43" w:firstLine="709"/>
        <w:jc w:val="both"/>
        <w:rPr>
          <w:sz w:val="28"/>
          <w:szCs w:val="28"/>
        </w:rPr>
      </w:pPr>
    </w:p>
    <w:p w14:paraId="1911394C" w14:textId="77777777" w:rsidR="00186285" w:rsidRPr="00C55E21" w:rsidRDefault="00186285" w:rsidP="00C55E21">
      <w:pPr>
        <w:tabs>
          <w:tab w:val="left" w:pos="993"/>
        </w:tabs>
        <w:ind w:right="43" w:firstLine="709"/>
        <w:jc w:val="both"/>
        <w:rPr>
          <w:sz w:val="28"/>
          <w:szCs w:val="28"/>
        </w:rPr>
      </w:pPr>
      <w:r w:rsidRPr="00C55E21">
        <w:rPr>
          <w:sz w:val="28"/>
          <w:szCs w:val="28"/>
        </w:rPr>
        <w:t>Для стимулирования деятельности организаций по повышению качества и конкурентоспособности продукции, работ и услуг, внедрению современных методов управления качеством развивается республиканское конкурсное движение в области качества и делового совершенства.</w:t>
      </w:r>
    </w:p>
    <w:p w14:paraId="44CFE82F" w14:textId="6FE1C488" w:rsidR="00186285" w:rsidRPr="00C55E21" w:rsidRDefault="00186285" w:rsidP="00C55E21">
      <w:pPr>
        <w:ind w:firstLine="708"/>
        <w:jc w:val="both"/>
        <w:rPr>
          <w:sz w:val="28"/>
          <w:szCs w:val="28"/>
        </w:rPr>
      </w:pPr>
      <w:r w:rsidRPr="00C55E21">
        <w:rPr>
          <w:bCs/>
          <w:sz w:val="28"/>
          <w:szCs w:val="28"/>
        </w:rPr>
        <w:t>Экспертные комиссии уже проводят оценку деятельности организаций-претендентов на звание лауреата конкурса на соискание Премии Правительства Республики Беларусь за до</w:t>
      </w:r>
      <w:r w:rsidR="00C55E21" w:rsidRPr="00C55E21">
        <w:rPr>
          <w:bCs/>
          <w:sz w:val="28"/>
          <w:szCs w:val="28"/>
        </w:rPr>
        <w:t xml:space="preserve">стижения в области качества – </w:t>
      </w:r>
      <w:r w:rsidR="006F7FB1" w:rsidRPr="00C55E21">
        <w:rPr>
          <w:bCs/>
          <w:sz w:val="28"/>
          <w:szCs w:val="28"/>
        </w:rPr>
        <w:t>2024</w:t>
      </w:r>
      <w:r w:rsidR="00C55E21" w:rsidRPr="00C55E21">
        <w:rPr>
          <w:bCs/>
          <w:sz w:val="28"/>
          <w:szCs w:val="28"/>
        </w:rPr>
        <w:t>.</w:t>
      </w:r>
    </w:p>
    <w:p w14:paraId="770B292A" w14:textId="612E5A30" w:rsidR="00186285" w:rsidRPr="00C55E21" w:rsidRDefault="00186285" w:rsidP="00C55E21">
      <w:pPr>
        <w:ind w:firstLine="709"/>
        <w:jc w:val="both"/>
        <w:rPr>
          <w:sz w:val="28"/>
          <w:szCs w:val="28"/>
        </w:rPr>
      </w:pPr>
      <w:r w:rsidRPr="00C55E21">
        <w:rPr>
          <w:sz w:val="28"/>
          <w:szCs w:val="28"/>
        </w:rPr>
        <w:t xml:space="preserve">В рамках конкурса «Лучшие товары Республики Беларусь» проведены </w:t>
      </w:r>
      <w:r w:rsidRPr="00AF74E6">
        <w:rPr>
          <w:sz w:val="28"/>
          <w:szCs w:val="28"/>
        </w:rPr>
        <w:t xml:space="preserve">заседания </w:t>
      </w:r>
      <w:r w:rsidR="00622056">
        <w:rPr>
          <w:sz w:val="28"/>
          <w:szCs w:val="28"/>
        </w:rPr>
        <w:t xml:space="preserve">всех </w:t>
      </w:r>
      <w:r w:rsidRPr="00AF74E6">
        <w:rPr>
          <w:sz w:val="28"/>
          <w:szCs w:val="28"/>
        </w:rPr>
        <w:t>областных конкурсных комиссий и определены товары-финалисты,</w:t>
      </w:r>
      <w:r w:rsidRPr="00C55E21">
        <w:rPr>
          <w:sz w:val="28"/>
          <w:szCs w:val="28"/>
        </w:rPr>
        <w:t xml:space="preserve"> которые смогут участвовать во втором – республиканском – этапе конкурса и претендовать на звание его лауреатов.</w:t>
      </w:r>
      <w:r w:rsidR="00622056">
        <w:rPr>
          <w:sz w:val="28"/>
          <w:szCs w:val="28"/>
        </w:rPr>
        <w:t xml:space="preserve"> </w:t>
      </w:r>
    </w:p>
    <w:p w14:paraId="02372526" w14:textId="77777777" w:rsidR="00186285" w:rsidRPr="00C55E21" w:rsidRDefault="00186285" w:rsidP="00C55E21">
      <w:pPr>
        <w:ind w:firstLine="709"/>
        <w:jc w:val="both"/>
        <w:rPr>
          <w:color w:val="000000" w:themeColor="text1"/>
          <w:sz w:val="28"/>
          <w:szCs w:val="28"/>
        </w:rPr>
      </w:pPr>
      <w:r w:rsidRPr="00C55E21">
        <w:rPr>
          <w:color w:val="000000" w:themeColor="text1"/>
          <w:sz w:val="28"/>
          <w:szCs w:val="28"/>
        </w:rPr>
        <w:t>Осуществляется экспертная оценка материалов конкурсов «Лучший менеджер по качеству» и «Лучшая дипломная и научно-исследовательская работа в области менеджмента и контроля качества».</w:t>
      </w:r>
    </w:p>
    <w:p w14:paraId="46644131" w14:textId="6BEBAF03" w:rsidR="00F65049" w:rsidRPr="00C55E21" w:rsidRDefault="00C55E21" w:rsidP="00C55E21">
      <w:pPr>
        <w:ind w:firstLine="709"/>
        <w:jc w:val="both"/>
        <w:rPr>
          <w:color w:val="000000" w:themeColor="text1"/>
          <w:sz w:val="28"/>
          <w:szCs w:val="28"/>
        </w:rPr>
      </w:pPr>
      <w:r w:rsidRPr="00C55E21">
        <w:rPr>
          <w:color w:val="000000" w:themeColor="text1"/>
          <w:sz w:val="28"/>
          <w:szCs w:val="28"/>
        </w:rPr>
        <w:t>Подведены итоги конкурсов «Лучшие товары Республики Беларусь на рынке Российской Федерации</w:t>
      </w:r>
      <w:r w:rsidR="00AF74E6">
        <w:rPr>
          <w:color w:val="000000" w:themeColor="text1"/>
          <w:sz w:val="28"/>
          <w:szCs w:val="28"/>
        </w:rPr>
        <w:t xml:space="preserve">» и </w:t>
      </w:r>
      <w:r w:rsidR="00AF74E6" w:rsidRPr="00AF74E6">
        <w:rPr>
          <w:iCs/>
          <w:sz w:val="30"/>
          <w:szCs w:val="30"/>
        </w:rPr>
        <w:t>«Лучший проект улучшения в стране, организации, отрасли»</w:t>
      </w:r>
      <w:r w:rsidRPr="00AF74E6">
        <w:rPr>
          <w:color w:val="000000" w:themeColor="text1"/>
          <w:sz w:val="28"/>
          <w:szCs w:val="28"/>
        </w:rPr>
        <w:t>,</w:t>
      </w:r>
      <w:r w:rsidRPr="00C55E21">
        <w:rPr>
          <w:color w:val="000000" w:themeColor="text1"/>
          <w:sz w:val="28"/>
          <w:szCs w:val="28"/>
        </w:rPr>
        <w:t xml:space="preserve"> которые в</w:t>
      </w:r>
      <w:r w:rsidR="00AF74E6">
        <w:rPr>
          <w:color w:val="000000" w:themeColor="text1"/>
          <w:sz w:val="28"/>
          <w:szCs w:val="28"/>
        </w:rPr>
        <w:t xml:space="preserve"> этом году проводились впервые.</w:t>
      </w:r>
    </w:p>
    <w:p w14:paraId="0958D714" w14:textId="77777777" w:rsidR="00C55E21" w:rsidRPr="00C55E21" w:rsidRDefault="00C55E21" w:rsidP="00C55E21">
      <w:pPr>
        <w:ind w:firstLine="709"/>
        <w:jc w:val="both"/>
        <w:rPr>
          <w:color w:val="000000" w:themeColor="text1"/>
          <w:sz w:val="28"/>
          <w:szCs w:val="28"/>
        </w:rPr>
      </w:pPr>
    </w:p>
    <w:p w14:paraId="6CA76697" w14:textId="18C23AD9" w:rsidR="00105AC2" w:rsidRPr="00C55E21" w:rsidRDefault="00105AC2" w:rsidP="00C55E21">
      <w:pPr>
        <w:autoSpaceDE w:val="0"/>
        <w:autoSpaceDN w:val="0"/>
        <w:adjustRightInd w:val="0"/>
        <w:ind w:firstLine="708"/>
        <w:jc w:val="both"/>
        <w:rPr>
          <w:sz w:val="28"/>
          <w:szCs w:val="28"/>
        </w:rPr>
      </w:pPr>
      <w:r w:rsidRPr="00C55E21">
        <w:rPr>
          <w:sz w:val="28"/>
          <w:szCs w:val="28"/>
        </w:rPr>
        <w:t xml:space="preserve">Перед </w:t>
      </w:r>
      <w:r w:rsidR="00C55E21" w:rsidRPr="00C55E21">
        <w:rPr>
          <w:sz w:val="28"/>
          <w:szCs w:val="28"/>
        </w:rPr>
        <w:t xml:space="preserve">всеми </w:t>
      </w:r>
      <w:r w:rsidRPr="00C55E21">
        <w:rPr>
          <w:sz w:val="28"/>
          <w:szCs w:val="28"/>
        </w:rPr>
        <w:t>нами поставлена цель – превзойти себя во всех сферах, что служит главным ориентиром в работе каждого из нас. И не только в 2024-м, но и в последующие годы, поскольку качество – это понятие, для которого нет предела совершенству.</w:t>
      </w:r>
    </w:p>
    <w:p w14:paraId="25302C97" w14:textId="77777777" w:rsidR="00CE2287" w:rsidRPr="00CE2287" w:rsidRDefault="00CE2287" w:rsidP="00CE2287">
      <w:pPr>
        <w:shd w:val="clear" w:color="auto" w:fill="FFFFFF"/>
        <w:ind w:firstLine="708"/>
        <w:jc w:val="both"/>
        <w:rPr>
          <w:sz w:val="28"/>
          <w:szCs w:val="28"/>
        </w:rPr>
      </w:pPr>
    </w:p>
    <w:p w14:paraId="0F25C580" w14:textId="77777777" w:rsidR="00F65049" w:rsidRPr="00CE2287" w:rsidRDefault="0062534A" w:rsidP="00F65049">
      <w:pPr>
        <w:ind w:firstLine="5954"/>
        <w:jc w:val="both"/>
        <w:rPr>
          <w:b/>
          <w:sz w:val="28"/>
          <w:szCs w:val="28"/>
        </w:rPr>
      </w:pPr>
      <w:r w:rsidRPr="00CE2287">
        <w:rPr>
          <w:b/>
          <w:sz w:val="28"/>
          <w:szCs w:val="28"/>
        </w:rPr>
        <w:t xml:space="preserve">Пресс-служба Госстандарта, </w:t>
      </w:r>
    </w:p>
    <w:p w14:paraId="192677FE" w14:textId="77C0DAE0" w:rsidR="00877107" w:rsidRPr="00CE2287" w:rsidRDefault="0062534A" w:rsidP="00C55E21">
      <w:pPr>
        <w:ind w:firstLine="5954"/>
        <w:jc w:val="both"/>
        <w:rPr>
          <w:b/>
          <w:sz w:val="28"/>
          <w:szCs w:val="28"/>
        </w:rPr>
      </w:pPr>
      <w:r w:rsidRPr="00CE2287">
        <w:rPr>
          <w:b/>
          <w:sz w:val="28"/>
          <w:szCs w:val="28"/>
        </w:rPr>
        <w:t>тел. 269 68 28</w:t>
      </w:r>
    </w:p>
    <w:sectPr w:rsidR="00877107" w:rsidRPr="00CE2287" w:rsidSect="00B219AD">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E08D1" w14:textId="77777777" w:rsidR="009B1208" w:rsidRDefault="009B1208" w:rsidP="007F2C0C">
      <w:r>
        <w:separator/>
      </w:r>
    </w:p>
  </w:endnote>
  <w:endnote w:type="continuationSeparator" w:id="0">
    <w:p w14:paraId="31B432D5" w14:textId="77777777" w:rsidR="009B1208" w:rsidRDefault="009B1208" w:rsidP="007F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1A053" w14:textId="77777777" w:rsidR="009B1208" w:rsidRDefault="009B1208" w:rsidP="007F2C0C">
      <w:r>
        <w:separator/>
      </w:r>
    </w:p>
  </w:footnote>
  <w:footnote w:type="continuationSeparator" w:id="0">
    <w:p w14:paraId="3A18F483" w14:textId="77777777" w:rsidR="009B1208" w:rsidRDefault="009B1208" w:rsidP="007F2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B1BFB"/>
    <w:multiLevelType w:val="multilevel"/>
    <w:tmpl w:val="4CC6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945F2"/>
    <w:multiLevelType w:val="hybridMultilevel"/>
    <w:tmpl w:val="C0E477FC"/>
    <w:lvl w:ilvl="0" w:tplc="6850560E">
      <w:start w:val="1"/>
      <w:numFmt w:val="decimal"/>
      <w:lvlText w:val="%1)"/>
      <w:lvlJc w:val="left"/>
      <w:pPr>
        <w:ind w:left="825" w:hanging="4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475A2"/>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6A6842"/>
    <w:multiLevelType w:val="hybridMultilevel"/>
    <w:tmpl w:val="904640D6"/>
    <w:lvl w:ilvl="0" w:tplc="DCB24774">
      <w:start w:val="28"/>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74C86751"/>
    <w:multiLevelType w:val="hybridMultilevel"/>
    <w:tmpl w:val="9BFEC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57E413F"/>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A9"/>
    <w:rsid w:val="0000645B"/>
    <w:rsid w:val="0001752A"/>
    <w:rsid w:val="0002307C"/>
    <w:rsid w:val="00031CA0"/>
    <w:rsid w:val="000739B5"/>
    <w:rsid w:val="00080DA6"/>
    <w:rsid w:val="0008748A"/>
    <w:rsid w:val="000A3E16"/>
    <w:rsid w:val="000B2FC1"/>
    <w:rsid w:val="000B5A19"/>
    <w:rsid w:val="000B6441"/>
    <w:rsid w:val="000B6997"/>
    <w:rsid w:val="000D1E8B"/>
    <w:rsid w:val="000D70DF"/>
    <w:rsid w:val="000D7261"/>
    <w:rsid w:val="000E0217"/>
    <w:rsid w:val="000E20B8"/>
    <w:rsid w:val="000F2F08"/>
    <w:rsid w:val="000F7F27"/>
    <w:rsid w:val="00100471"/>
    <w:rsid w:val="00100CB7"/>
    <w:rsid w:val="00105AC2"/>
    <w:rsid w:val="0013541F"/>
    <w:rsid w:val="00145ABC"/>
    <w:rsid w:val="001468CC"/>
    <w:rsid w:val="00186285"/>
    <w:rsid w:val="001C5261"/>
    <w:rsid w:val="001D0484"/>
    <w:rsid w:val="00205CB7"/>
    <w:rsid w:val="00205DF8"/>
    <w:rsid w:val="002168D2"/>
    <w:rsid w:val="00221AA9"/>
    <w:rsid w:val="002359FE"/>
    <w:rsid w:val="00240F62"/>
    <w:rsid w:val="002539B5"/>
    <w:rsid w:val="00262577"/>
    <w:rsid w:val="00267C34"/>
    <w:rsid w:val="002A00F7"/>
    <w:rsid w:val="002B62C1"/>
    <w:rsid w:val="002C3154"/>
    <w:rsid w:val="002F257E"/>
    <w:rsid w:val="00313321"/>
    <w:rsid w:val="003244E4"/>
    <w:rsid w:val="0033615E"/>
    <w:rsid w:val="003524E2"/>
    <w:rsid w:val="003750DF"/>
    <w:rsid w:val="003D12CC"/>
    <w:rsid w:val="003D7E60"/>
    <w:rsid w:val="003E1265"/>
    <w:rsid w:val="003E29E5"/>
    <w:rsid w:val="003F1391"/>
    <w:rsid w:val="00410D02"/>
    <w:rsid w:val="0045591A"/>
    <w:rsid w:val="0045769A"/>
    <w:rsid w:val="0047600D"/>
    <w:rsid w:val="004825DB"/>
    <w:rsid w:val="0048699A"/>
    <w:rsid w:val="004A3765"/>
    <w:rsid w:val="004A3AA9"/>
    <w:rsid w:val="004A51C5"/>
    <w:rsid w:val="004A6B86"/>
    <w:rsid w:val="004C42EA"/>
    <w:rsid w:val="004D55DD"/>
    <w:rsid w:val="004D5674"/>
    <w:rsid w:val="004E04EF"/>
    <w:rsid w:val="004F4461"/>
    <w:rsid w:val="004F6EAD"/>
    <w:rsid w:val="00500301"/>
    <w:rsid w:val="00522D5F"/>
    <w:rsid w:val="00536BE2"/>
    <w:rsid w:val="00543E6B"/>
    <w:rsid w:val="005441E7"/>
    <w:rsid w:val="00561E09"/>
    <w:rsid w:val="00571729"/>
    <w:rsid w:val="005758D5"/>
    <w:rsid w:val="005A4A88"/>
    <w:rsid w:val="005D5CB7"/>
    <w:rsid w:val="005E6643"/>
    <w:rsid w:val="005F13B7"/>
    <w:rsid w:val="00622056"/>
    <w:rsid w:val="0062534A"/>
    <w:rsid w:val="00630826"/>
    <w:rsid w:val="006366B9"/>
    <w:rsid w:val="00640C3F"/>
    <w:rsid w:val="00652E79"/>
    <w:rsid w:val="006569E3"/>
    <w:rsid w:val="00657096"/>
    <w:rsid w:val="00664D78"/>
    <w:rsid w:val="00665EF4"/>
    <w:rsid w:val="0068144C"/>
    <w:rsid w:val="00681C3F"/>
    <w:rsid w:val="006A152F"/>
    <w:rsid w:val="006B5B21"/>
    <w:rsid w:val="006B6B62"/>
    <w:rsid w:val="006D3C17"/>
    <w:rsid w:val="006E4BD4"/>
    <w:rsid w:val="006E6430"/>
    <w:rsid w:val="006F0490"/>
    <w:rsid w:val="006F2613"/>
    <w:rsid w:val="006F7FB1"/>
    <w:rsid w:val="00704AB9"/>
    <w:rsid w:val="00711086"/>
    <w:rsid w:val="007127A1"/>
    <w:rsid w:val="0071612E"/>
    <w:rsid w:val="00740C53"/>
    <w:rsid w:val="007424FB"/>
    <w:rsid w:val="0074602F"/>
    <w:rsid w:val="00757919"/>
    <w:rsid w:val="0076746B"/>
    <w:rsid w:val="00777951"/>
    <w:rsid w:val="007A30BA"/>
    <w:rsid w:val="007D62F6"/>
    <w:rsid w:val="007F2C0C"/>
    <w:rsid w:val="007F3B5E"/>
    <w:rsid w:val="00804C0E"/>
    <w:rsid w:val="0081049C"/>
    <w:rsid w:val="00865AAF"/>
    <w:rsid w:val="00877107"/>
    <w:rsid w:val="008805F1"/>
    <w:rsid w:val="008817E3"/>
    <w:rsid w:val="00883AEC"/>
    <w:rsid w:val="008B24B8"/>
    <w:rsid w:val="008B6E4F"/>
    <w:rsid w:val="008D3759"/>
    <w:rsid w:val="008E70C6"/>
    <w:rsid w:val="008F38E9"/>
    <w:rsid w:val="008F58AC"/>
    <w:rsid w:val="00907C65"/>
    <w:rsid w:val="0093223D"/>
    <w:rsid w:val="00937A76"/>
    <w:rsid w:val="00943540"/>
    <w:rsid w:val="0095316B"/>
    <w:rsid w:val="00976138"/>
    <w:rsid w:val="009A2A03"/>
    <w:rsid w:val="009B1208"/>
    <w:rsid w:val="009D2292"/>
    <w:rsid w:val="009D53F8"/>
    <w:rsid w:val="009D6E45"/>
    <w:rsid w:val="009E3624"/>
    <w:rsid w:val="009F441D"/>
    <w:rsid w:val="00A56C7A"/>
    <w:rsid w:val="00A66770"/>
    <w:rsid w:val="00A8364D"/>
    <w:rsid w:val="00A875A7"/>
    <w:rsid w:val="00AC6D33"/>
    <w:rsid w:val="00AF74E6"/>
    <w:rsid w:val="00B01739"/>
    <w:rsid w:val="00B219AD"/>
    <w:rsid w:val="00B2649F"/>
    <w:rsid w:val="00B5017E"/>
    <w:rsid w:val="00B554AA"/>
    <w:rsid w:val="00B741EA"/>
    <w:rsid w:val="00B77CA0"/>
    <w:rsid w:val="00B77E78"/>
    <w:rsid w:val="00B963D4"/>
    <w:rsid w:val="00BA05E0"/>
    <w:rsid w:val="00BC2110"/>
    <w:rsid w:val="00BE0A21"/>
    <w:rsid w:val="00BF346C"/>
    <w:rsid w:val="00BF6F4F"/>
    <w:rsid w:val="00BF778D"/>
    <w:rsid w:val="00C01DC5"/>
    <w:rsid w:val="00C1214C"/>
    <w:rsid w:val="00C12E27"/>
    <w:rsid w:val="00C22729"/>
    <w:rsid w:val="00C27F16"/>
    <w:rsid w:val="00C3435B"/>
    <w:rsid w:val="00C36E25"/>
    <w:rsid w:val="00C43C81"/>
    <w:rsid w:val="00C53EC4"/>
    <w:rsid w:val="00C55E21"/>
    <w:rsid w:val="00C66F75"/>
    <w:rsid w:val="00C73E22"/>
    <w:rsid w:val="00C837FB"/>
    <w:rsid w:val="00C85023"/>
    <w:rsid w:val="00C97EB8"/>
    <w:rsid w:val="00CB616C"/>
    <w:rsid w:val="00CE01C9"/>
    <w:rsid w:val="00CE2287"/>
    <w:rsid w:val="00CF1CB3"/>
    <w:rsid w:val="00D24045"/>
    <w:rsid w:val="00D40708"/>
    <w:rsid w:val="00D456F6"/>
    <w:rsid w:val="00D45A2A"/>
    <w:rsid w:val="00D5316B"/>
    <w:rsid w:val="00D54ED6"/>
    <w:rsid w:val="00D70FFD"/>
    <w:rsid w:val="00D71998"/>
    <w:rsid w:val="00D72F70"/>
    <w:rsid w:val="00D75FDA"/>
    <w:rsid w:val="00D97605"/>
    <w:rsid w:val="00D97942"/>
    <w:rsid w:val="00DB0AB0"/>
    <w:rsid w:val="00DB5651"/>
    <w:rsid w:val="00DC1FCB"/>
    <w:rsid w:val="00DD3026"/>
    <w:rsid w:val="00DD4298"/>
    <w:rsid w:val="00DE72C6"/>
    <w:rsid w:val="00DF1400"/>
    <w:rsid w:val="00DF2484"/>
    <w:rsid w:val="00E050EB"/>
    <w:rsid w:val="00E05C00"/>
    <w:rsid w:val="00E17700"/>
    <w:rsid w:val="00E273FF"/>
    <w:rsid w:val="00E47FCE"/>
    <w:rsid w:val="00E57FA0"/>
    <w:rsid w:val="00E61CA4"/>
    <w:rsid w:val="00E81556"/>
    <w:rsid w:val="00E81656"/>
    <w:rsid w:val="00EA4626"/>
    <w:rsid w:val="00EC32AC"/>
    <w:rsid w:val="00ED068B"/>
    <w:rsid w:val="00ED24E1"/>
    <w:rsid w:val="00F07D66"/>
    <w:rsid w:val="00F11853"/>
    <w:rsid w:val="00F12FCA"/>
    <w:rsid w:val="00F24F61"/>
    <w:rsid w:val="00F25E1F"/>
    <w:rsid w:val="00F43264"/>
    <w:rsid w:val="00F56DDE"/>
    <w:rsid w:val="00F65049"/>
    <w:rsid w:val="00F77B72"/>
    <w:rsid w:val="00F81A63"/>
    <w:rsid w:val="00F92996"/>
    <w:rsid w:val="00FA2955"/>
    <w:rsid w:val="00FD4E67"/>
    <w:rsid w:val="00FF0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35B4"/>
  <w15:chartTrackingRefBased/>
  <w15:docId w15:val="{BD67BB54-30B7-4529-8103-604D1AF0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9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591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40F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3E1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43C8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C526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59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5591A"/>
    <w:rPr>
      <w:rFonts w:ascii="Times New Roman" w:eastAsia="Times New Roman" w:hAnsi="Times New Roman" w:cs="Times New Roman"/>
      <w:b/>
      <w:bCs/>
      <w:kern w:val="36"/>
      <w:sz w:val="48"/>
      <w:szCs w:val="48"/>
      <w:lang w:eastAsia="ru-RU"/>
    </w:rPr>
  </w:style>
  <w:style w:type="paragraph" w:customStyle="1" w:styleId="justifyfull">
    <w:name w:val="justifyfull"/>
    <w:basedOn w:val="a"/>
    <w:rsid w:val="0047600D"/>
    <w:pPr>
      <w:spacing w:before="100" w:beforeAutospacing="1" w:after="100" w:afterAutospacing="1"/>
    </w:pPr>
  </w:style>
  <w:style w:type="character" w:styleId="a3">
    <w:name w:val="Hyperlink"/>
    <w:basedOn w:val="a0"/>
    <w:uiPriority w:val="99"/>
    <w:unhideWhenUsed/>
    <w:rsid w:val="007D62F6"/>
    <w:rPr>
      <w:color w:val="0563C1" w:themeColor="hyperlink"/>
      <w:u w:val="single"/>
    </w:rPr>
  </w:style>
  <w:style w:type="paragraph" w:styleId="a4">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5"/>
    <w:uiPriority w:val="99"/>
    <w:unhideWhenUsed/>
    <w:rsid w:val="00657096"/>
    <w:pPr>
      <w:spacing w:before="100" w:beforeAutospacing="1" w:after="100" w:afterAutospacing="1"/>
    </w:pPr>
  </w:style>
  <w:style w:type="character" w:customStyle="1" w:styleId="20">
    <w:name w:val="Заголовок 2 Знак"/>
    <w:basedOn w:val="a0"/>
    <w:link w:val="2"/>
    <w:uiPriority w:val="9"/>
    <w:rsid w:val="00240F62"/>
    <w:rPr>
      <w:rFonts w:asciiTheme="majorHAnsi" w:eastAsiaTheme="majorEastAsia" w:hAnsiTheme="majorHAnsi" w:cstheme="majorBidi"/>
      <w:color w:val="2E74B5" w:themeColor="accent1" w:themeShade="BF"/>
      <w:sz w:val="26"/>
      <w:szCs w:val="26"/>
      <w:lang w:eastAsia="ru-RU"/>
    </w:rPr>
  </w:style>
  <w:style w:type="paragraph" w:customStyle="1" w:styleId="11">
    <w:name w:val="Обычный1"/>
    <w:link w:val="Normal2"/>
    <w:rsid w:val="005D5CB7"/>
    <w:pPr>
      <w:spacing w:after="0" w:line="240" w:lineRule="auto"/>
    </w:pPr>
    <w:rPr>
      <w:rFonts w:ascii="Calibri" w:eastAsia="Calibri" w:hAnsi="Calibri" w:cs="Calibri"/>
      <w:lang w:eastAsia="ru-RU"/>
    </w:rPr>
  </w:style>
  <w:style w:type="character" w:customStyle="1" w:styleId="Normal2">
    <w:name w:val="Normal Знак2"/>
    <w:link w:val="11"/>
    <w:locked/>
    <w:rsid w:val="005D5CB7"/>
    <w:rPr>
      <w:rFonts w:ascii="Calibri" w:eastAsia="Calibri" w:hAnsi="Calibri" w:cs="Calibri"/>
      <w:lang w:eastAsia="ru-RU"/>
    </w:rPr>
  </w:style>
  <w:style w:type="paragraph" w:styleId="a6">
    <w:name w:val="No Spacing"/>
    <w:uiPriority w:val="1"/>
    <w:qFormat/>
    <w:rsid w:val="00F24F61"/>
    <w:pPr>
      <w:spacing w:after="0" w:line="240" w:lineRule="auto"/>
    </w:pPr>
    <w:rPr>
      <w:rFonts w:ascii="Calibri" w:eastAsia="Times New Roman" w:hAnsi="Calibri" w:cs="Times New Roman"/>
    </w:rPr>
  </w:style>
  <w:style w:type="character" w:styleId="a7">
    <w:name w:val="Strong"/>
    <w:basedOn w:val="a0"/>
    <w:uiPriority w:val="22"/>
    <w:qFormat/>
    <w:rsid w:val="00EC32AC"/>
    <w:rPr>
      <w:b/>
      <w:bCs/>
    </w:rPr>
  </w:style>
  <w:style w:type="character" w:styleId="a8">
    <w:name w:val="Emphasis"/>
    <w:basedOn w:val="a0"/>
    <w:uiPriority w:val="20"/>
    <w:qFormat/>
    <w:rsid w:val="00EC32AC"/>
    <w:rPr>
      <w:i/>
      <w:iCs/>
    </w:rPr>
  </w:style>
  <w:style w:type="paragraph" w:styleId="a9">
    <w:name w:val="List Paragraph"/>
    <w:basedOn w:val="a"/>
    <w:uiPriority w:val="34"/>
    <w:qFormat/>
    <w:rsid w:val="00EC32A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50">
    <w:name w:val="Заголовок 5 Знак"/>
    <w:basedOn w:val="a0"/>
    <w:link w:val="5"/>
    <w:uiPriority w:val="9"/>
    <w:semiHidden/>
    <w:rsid w:val="001C5261"/>
    <w:rPr>
      <w:rFonts w:asciiTheme="majorHAnsi" w:eastAsiaTheme="majorEastAsia" w:hAnsiTheme="majorHAnsi" w:cstheme="majorBidi"/>
      <w:color w:val="2E74B5" w:themeColor="accent1" w:themeShade="BF"/>
      <w:sz w:val="24"/>
      <w:szCs w:val="24"/>
      <w:lang w:eastAsia="ru-RU"/>
    </w:rPr>
  </w:style>
  <w:style w:type="paragraph" w:customStyle="1" w:styleId="31">
    <w:name w:val="Основной текст3"/>
    <w:basedOn w:val="a"/>
    <w:rsid w:val="001C5261"/>
    <w:pPr>
      <w:widowControl w:val="0"/>
      <w:shd w:val="clear" w:color="auto" w:fill="FFFFFF"/>
      <w:spacing w:before="660" w:line="482" w:lineRule="exact"/>
      <w:ind w:hanging="320"/>
      <w:jc w:val="both"/>
    </w:pPr>
    <w:rPr>
      <w:color w:val="000000"/>
      <w:sz w:val="28"/>
      <w:szCs w:val="28"/>
    </w:rPr>
  </w:style>
  <w:style w:type="paragraph" w:styleId="aa">
    <w:name w:val="Body Text"/>
    <w:basedOn w:val="a"/>
    <w:link w:val="ab"/>
    <w:unhideWhenUsed/>
    <w:rsid w:val="001C5261"/>
    <w:pPr>
      <w:spacing w:after="120"/>
    </w:pPr>
    <w:rPr>
      <w:sz w:val="30"/>
    </w:rPr>
  </w:style>
  <w:style w:type="character" w:customStyle="1" w:styleId="ab">
    <w:name w:val="Основной текст Знак"/>
    <w:basedOn w:val="a0"/>
    <w:link w:val="aa"/>
    <w:rsid w:val="001C5261"/>
    <w:rPr>
      <w:rFonts w:ascii="Times New Roman" w:eastAsia="Times New Roman" w:hAnsi="Times New Roman" w:cs="Times New Roman"/>
      <w:sz w:val="30"/>
      <w:szCs w:val="24"/>
      <w:lang w:eastAsia="ru-RU"/>
    </w:rPr>
  </w:style>
  <w:style w:type="character" w:customStyle="1" w:styleId="30">
    <w:name w:val="Заголовок 3 Знак"/>
    <w:basedOn w:val="a0"/>
    <w:link w:val="3"/>
    <w:uiPriority w:val="9"/>
    <w:rsid w:val="000A3E16"/>
    <w:rPr>
      <w:rFonts w:asciiTheme="majorHAnsi" w:eastAsiaTheme="majorEastAsia" w:hAnsiTheme="majorHAnsi" w:cstheme="majorBidi"/>
      <w:color w:val="1F4D78" w:themeColor="accent1" w:themeShade="7F"/>
      <w:sz w:val="24"/>
      <w:szCs w:val="24"/>
      <w:lang w:eastAsia="ru-RU"/>
    </w:rPr>
  </w:style>
  <w:style w:type="character" w:customStyle="1" w:styleId="a5">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4"/>
    <w:uiPriority w:val="99"/>
    <w:rsid w:val="00704AB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43C81"/>
    <w:rPr>
      <w:rFonts w:asciiTheme="majorHAnsi" w:eastAsiaTheme="majorEastAsia" w:hAnsiTheme="majorHAnsi" w:cstheme="majorBidi"/>
      <w:i/>
      <w:iCs/>
      <w:color w:val="2E74B5" w:themeColor="accent1" w:themeShade="BF"/>
      <w:sz w:val="24"/>
      <w:szCs w:val="24"/>
      <w:lang w:eastAsia="ru-RU"/>
    </w:rPr>
  </w:style>
  <w:style w:type="character" w:customStyle="1" w:styleId="member-role">
    <w:name w:val="member-role"/>
    <w:basedOn w:val="a0"/>
    <w:rsid w:val="00D24045"/>
  </w:style>
  <w:style w:type="character" w:customStyle="1" w:styleId="hps">
    <w:name w:val="hps"/>
    <w:rsid w:val="00BE0A21"/>
  </w:style>
  <w:style w:type="paragraph" w:customStyle="1" w:styleId="rmcvsohv">
    <w:name w:val="rmcvsohv"/>
    <w:basedOn w:val="a"/>
    <w:rsid w:val="0033615E"/>
    <w:pPr>
      <w:spacing w:before="100" w:beforeAutospacing="1" w:after="100" w:afterAutospacing="1"/>
    </w:pPr>
  </w:style>
  <w:style w:type="paragraph" w:customStyle="1" w:styleId="ac">
    <w:name w:val="Основной текст письма"/>
    <w:basedOn w:val="a"/>
    <w:link w:val="ad"/>
    <w:rsid w:val="0062534A"/>
    <w:pPr>
      <w:suppressAutoHyphens/>
      <w:ind w:firstLine="709"/>
      <w:jc w:val="both"/>
    </w:pPr>
    <w:rPr>
      <w:sz w:val="30"/>
      <w:szCs w:val="20"/>
    </w:rPr>
  </w:style>
  <w:style w:type="character" w:customStyle="1" w:styleId="ad">
    <w:name w:val="Основной текст письма Знак"/>
    <w:link w:val="ac"/>
    <w:locked/>
    <w:rsid w:val="0062534A"/>
    <w:rPr>
      <w:rFonts w:ascii="Times New Roman" w:eastAsia="Times New Roman" w:hAnsi="Times New Roman" w:cs="Times New Roman"/>
      <w:sz w:val="30"/>
      <w:szCs w:val="20"/>
      <w:lang w:eastAsia="ru-RU"/>
    </w:rPr>
  </w:style>
  <w:style w:type="paragraph" w:styleId="ae">
    <w:name w:val="Balloon Text"/>
    <w:basedOn w:val="a"/>
    <w:link w:val="af"/>
    <w:uiPriority w:val="99"/>
    <w:semiHidden/>
    <w:unhideWhenUsed/>
    <w:rsid w:val="00E47FCE"/>
    <w:rPr>
      <w:rFonts w:ascii="Segoe UI" w:hAnsi="Segoe UI" w:cs="Segoe UI"/>
      <w:sz w:val="18"/>
      <w:szCs w:val="18"/>
    </w:rPr>
  </w:style>
  <w:style w:type="character" w:customStyle="1" w:styleId="af">
    <w:name w:val="Текст выноски Знак"/>
    <w:basedOn w:val="a0"/>
    <w:link w:val="ae"/>
    <w:uiPriority w:val="99"/>
    <w:semiHidden/>
    <w:rsid w:val="00E47FCE"/>
    <w:rPr>
      <w:rFonts w:ascii="Segoe UI" w:eastAsia="Times New Roman" w:hAnsi="Segoe UI" w:cs="Segoe UI"/>
      <w:sz w:val="18"/>
      <w:szCs w:val="18"/>
      <w:lang w:eastAsia="ru-RU"/>
    </w:rPr>
  </w:style>
  <w:style w:type="paragraph" w:customStyle="1" w:styleId="af0">
    <w:name w:val="Письмо_Текст"/>
    <w:basedOn w:val="a"/>
    <w:qFormat/>
    <w:rsid w:val="007F2C0C"/>
    <w:pPr>
      <w:widowControl w:val="0"/>
      <w:shd w:val="clear" w:color="auto" w:fill="FFFFFF"/>
      <w:ind w:firstLine="709"/>
      <w:contextualSpacing/>
      <w:jc w:val="both"/>
    </w:pPr>
    <w:rPr>
      <w:sz w:val="28"/>
      <w:szCs w:val="30"/>
    </w:rPr>
  </w:style>
  <w:style w:type="paragraph" w:styleId="af1">
    <w:name w:val="footnote text"/>
    <w:basedOn w:val="a"/>
    <w:link w:val="af2"/>
    <w:uiPriority w:val="99"/>
    <w:unhideWhenUsed/>
    <w:rsid w:val="007F2C0C"/>
    <w:pPr>
      <w:ind w:firstLine="709"/>
    </w:pPr>
    <w:rPr>
      <w:rFonts w:ascii="Calibri" w:eastAsia="Calibri" w:hAnsi="Calibri"/>
      <w:sz w:val="20"/>
      <w:szCs w:val="20"/>
      <w:lang w:eastAsia="en-US"/>
    </w:rPr>
  </w:style>
  <w:style w:type="character" w:customStyle="1" w:styleId="af2">
    <w:name w:val="Текст сноски Знак"/>
    <w:basedOn w:val="a0"/>
    <w:link w:val="af1"/>
    <w:uiPriority w:val="99"/>
    <w:rsid w:val="007F2C0C"/>
    <w:rPr>
      <w:rFonts w:ascii="Calibri" w:eastAsia="Calibri" w:hAnsi="Calibri" w:cs="Times New Roman"/>
      <w:sz w:val="20"/>
      <w:szCs w:val="20"/>
    </w:rPr>
  </w:style>
  <w:style w:type="character" w:styleId="af3">
    <w:name w:val="footnote reference"/>
    <w:aliases w:val="СТБ_Сноска_Знак,СНС_З"/>
    <w:basedOn w:val="a0"/>
    <w:uiPriority w:val="99"/>
    <w:semiHidden/>
    <w:unhideWhenUsed/>
    <w:rsid w:val="007F2C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7652">
      <w:bodyDiv w:val="1"/>
      <w:marLeft w:val="0"/>
      <w:marRight w:val="0"/>
      <w:marTop w:val="0"/>
      <w:marBottom w:val="0"/>
      <w:divBdr>
        <w:top w:val="none" w:sz="0" w:space="0" w:color="auto"/>
        <w:left w:val="none" w:sz="0" w:space="0" w:color="auto"/>
        <w:bottom w:val="none" w:sz="0" w:space="0" w:color="auto"/>
        <w:right w:val="none" w:sz="0" w:space="0" w:color="auto"/>
      </w:divBdr>
    </w:div>
    <w:div w:id="40982245">
      <w:bodyDiv w:val="1"/>
      <w:marLeft w:val="0"/>
      <w:marRight w:val="0"/>
      <w:marTop w:val="0"/>
      <w:marBottom w:val="0"/>
      <w:divBdr>
        <w:top w:val="none" w:sz="0" w:space="0" w:color="auto"/>
        <w:left w:val="none" w:sz="0" w:space="0" w:color="auto"/>
        <w:bottom w:val="none" w:sz="0" w:space="0" w:color="auto"/>
        <w:right w:val="none" w:sz="0" w:space="0" w:color="auto"/>
      </w:divBdr>
    </w:div>
    <w:div w:id="49807915">
      <w:bodyDiv w:val="1"/>
      <w:marLeft w:val="0"/>
      <w:marRight w:val="0"/>
      <w:marTop w:val="0"/>
      <w:marBottom w:val="0"/>
      <w:divBdr>
        <w:top w:val="none" w:sz="0" w:space="0" w:color="auto"/>
        <w:left w:val="none" w:sz="0" w:space="0" w:color="auto"/>
        <w:bottom w:val="none" w:sz="0" w:space="0" w:color="auto"/>
        <w:right w:val="none" w:sz="0" w:space="0" w:color="auto"/>
      </w:divBdr>
    </w:div>
    <w:div w:id="55521006">
      <w:bodyDiv w:val="1"/>
      <w:marLeft w:val="0"/>
      <w:marRight w:val="0"/>
      <w:marTop w:val="0"/>
      <w:marBottom w:val="0"/>
      <w:divBdr>
        <w:top w:val="none" w:sz="0" w:space="0" w:color="auto"/>
        <w:left w:val="none" w:sz="0" w:space="0" w:color="auto"/>
        <w:bottom w:val="none" w:sz="0" w:space="0" w:color="auto"/>
        <w:right w:val="none" w:sz="0" w:space="0" w:color="auto"/>
      </w:divBdr>
    </w:div>
    <w:div w:id="179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1806677">
          <w:marLeft w:val="0"/>
          <w:marRight w:val="0"/>
          <w:marTop w:val="0"/>
          <w:marBottom w:val="0"/>
          <w:divBdr>
            <w:top w:val="none" w:sz="0" w:space="0" w:color="auto"/>
            <w:left w:val="none" w:sz="0" w:space="0" w:color="auto"/>
            <w:bottom w:val="none" w:sz="0" w:space="0" w:color="auto"/>
            <w:right w:val="none" w:sz="0" w:space="0" w:color="auto"/>
          </w:divBdr>
        </w:div>
        <w:div w:id="1141657646">
          <w:marLeft w:val="0"/>
          <w:marRight w:val="0"/>
          <w:marTop w:val="0"/>
          <w:marBottom w:val="0"/>
          <w:divBdr>
            <w:top w:val="none" w:sz="0" w:space="0" w:color="auto"/>
            <w:left w:val="none" w:sz="0" w:space="0" w:color="auto"/>
            <w:bottom w:val="none" w:sz="0" w:space="0" w:color="auto"/>
            <w:right w:val="none" w:sz="0" w:space="0" w:color="auto"/>
          </w:divBdr>
          <w:divsChild>
            <w:div w:id="2689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7879">
      <w:bodyDiv w:val="1"/>
      <w:marLeft w:val="0"/>
      <w:marRight w:val="0"/>
      <w:marTop w:val="0"/>
      <w:marBottom w:val="0"/>
      <w:divBdr>
        <w:top w:val="none" w:sz="0" w:space="0" w:color="auto"/>
        <w:left w:val="none" w:sz="0" w:space="0" w:color="auto"/>
        <w:bottom w:val="none" w:sz="0" w:space="0" w:color="auto"/>
        <w:right w:val="none" w:sz="0" w:space="0" w:color="auto"/>
      </w:divBdr>
    </w:div>
    <w:div w:id="293874506">
      <w:bodyDiv w:val="1"/>
      <w:marLeft w:val="0"/>
      <w:marRight w:val="0"/>
      <w:marTop w:val="0"/>
      <w:marBottom w:val="0"/>
      <w:divBdr>
        <w:top w:val="none" w:sz="0" w:space="0" w:color="auto"/>
        <w:left w:val="none" w:sz="0" w:space="0" w:color="auto"/>
        <w:bottom w:val="none" w:sz="0" w:space="0" w:color="auto"/>
        <w:right w:val="none" w:sz="0" w:space="0" w:color="auto"/>
      </w:divBdr>
    </w:div>
    <w:div w:id="464155620">
      <w:bodyDiv w:val="1"/>
      <w:marLeft w:val="0"/>
      <w:marRight w:val="0"/>
      <w:marTop w:val="0"/>
      <w:marBottom w:val="0"/>
      <w:divBdr>
        <w:top w:val="none" w:sz="0" w:space="0" w:color="auto"/>
        <w:left w:val="none" w:sz="0" w:space="0" w:color="auto"/>
        <w:bottom w:val="none" w:sz="0" w:space="0" w:color="auto"/>
        <w:right w:val="none" w:sz="0" w:space="0" w:color="auto"/>
      </w:divBdr>
    </w:div>
    <w:div w:id="608583834">
      <w:bodyDiv w:val="1"/>
      <w:marLeft w:val="0"/>
      <w:marRight w:val="0"/>
      <w:marTop w:val="0"/>
      <w:marBottom w:val="0"/>
      <w:divBdr>
        <w:top w:val="none" w:sz="0" w:space="0" w:color="auto"/>
        <w:left w:val="none" w:sz="0" w:space="0" w:color="auto"/>
        <w:bottom w:val="none" w:sz="0" w:space="0" w:color="auto"/>
        <w:right w:val="none" w:sz="0" w:space="0" w:color="auto"/>
      </w:divBdr>
    </w:div>
    <w:div w:id="1057052152">
      <w:bodyDiv w:val="1"/>
      <w:marLeft w:val="0"/>
      <w:marRight w:val="0"/>
      <w:marTop w:val="0"/>
      <w:marBottom w:val="0"/>
      <w:divBdr>
        <w:top w:val="none" w:sz="0" w:space="0" w:color="auto"/>
        <w:left w:val="none" w:sz="0" w:space="0" w:color="auto"/>
        <w:bottom w:val="none" w:sz="0" w:space="0" w:color="auto"/>
        <w:right w:val="none" w:sz="0" w:space="0" w:color="auto"/>
      </w:divBdr>
      <w:divsChild>
        <w:div w:id="2060782269">
          <w:marLeft w:val="0"/>
          <w:marRight w:val="0"/>
          <w:marTop w:val="0"/>
          <w:marBottom w:val="0"/>
          <w:divBdr>
            <w:top w:val="none" w:sz="0" w:space="0" w:color="auto"/>
            <w:left w:val="none" w:sz="0" w:space="0" w:color="auto"/>
            <w:bottom w:val="none" w:sz="0" w:space="0" w:color="auto"/>
            <w:right w:val="none" w:sz="0" w:space="0" w:color="auto"/>
          </w:divBdr>
        </w:div>
        <w:div w:id="1090546457">
          <w:marLeft w:val="0"/>
          <w:marRight w:val="0"/>
          <w:marTop w:val="0"/>
          <w:marBottom w:val="0"/>
          <w:divBdr>
            <w:top w:val="none" w:sz="0" w:space="0" w:color="auto"/>
            <w:left w:val="none" w:sz="0" w:space="0" w:color="auto"/>
            <w:bottom w:val="none" w:sz="0" w:space="0" w:color="auto"/>
            <w:right w:val="none" w:sz="0" w:space="0" w:color="auto"/>
          </w:divBdr>
          <w:divsChild>
            <w:div w:id="391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2089">
      <w:bodyDiv w:val="1"/>
      <w:marLeft w:val="0"/>
      <w:marRight w:val="0"/>
      <w:marTop w:val="0"/>
      <w:marBottom w:val="0"/>
      <w:divBdr>
        <w:top w:val="none" w:sz="0" w:space="0" w:color="auto"/>
        <w:left w:val="none" w:sz="0" w:space="0" w:color="auto"/>
        <w:bottom w:val="none" w:sz="0" w:space="0" w:color="auto"/>
        <w:right w:val="none" w:sz="0" w:space="0" w:color="auto"/>
      </w:divBdr>
    </w:div>
    <w:div w:id="1722509805">
      <w:bodyDiv w:val="1"/>
      <w:marLeft w:val="0"/>
      <w:marRight w:val="0"/>
      <w:marTop w:val="0"/>
      <w:marBottom w:val="0"/>
      <w:divBdr>
        <w:top w:val="none" w:sz="0" w:space="0" w:color="auto"/>
        <w:left w:val="none" w:sz="0" w:space="0" w:color="auto"/>
        <w:bottom w:val="none" w:sz="0" w:space="0" w:color="auto"/>
        <w:right w:val="none" w:sz="0" w:space="0" w:color="auto"/>
      </w:divBdr>
    </w:div>
    <w:div w:id="1739982489">
      <w:bodyDiv w:val="1"/>
      <w:marLeft w:val="0"/>
      <w:marRight w:val="0"/>
      <w:marTop w:val="0"/>
      <w:marBottom w:val="0"/>
      <w:divBdr>
        <w:top w:val="none" w:sz="0" w:space="0" w:color="auto"/>
        <w:left w:val="none" w:sz="0" w:space="0" w:color="auto"/>
        <w:bottom w:val="none" w:sz="0" w:space="0" w:color="auto"/>
        <w:right w:val="none" w:sz="0" w:space="0" w:color="auto"/>
      </w:divBdr>
    </w:div>
    <w:div w:id="1762333318">
      <w:bodyDiv w:val="1"/>
      <w:marLeft w:val="0"/>
      <w:marRight w:val="0"/>
      <w:marTop w:val="0"/>
      <w:marBottom w:val="0"/>
      <w:divBdr>
        <w:top w:val="none" w:sz="0" w:space="0" w:color="auto"/>
        <w:left w:val="none" w:sz="0" w:space="0" w:color="auto"/>
        <w:bottom w:val="none" w:sz="0" w:space="0" w:color="auto"/>
        <w:right w:val="none" w:sz="0" w:space="0" w:color="auto"/>
      </w:divBdr>
    </w:div>
    <w:div w:id="1803965260">
      <w:bodyDiv w:val="1"/>
      <w:marLeft w:val="0"/>
      <w:marRight w:val="0"/>
      <w:marTop w:val="0"/>
      <w:marBottom w:val="0"/>
      <w:divBdr>
        <w:top w:val="none" w:sz="0" w:space="0" w:color="auto"/>
        <w:left w:val="none" w:sz="0" w:space="0" w:color="auto"/>
        <w:bottom w:val="none" w:sz="0" w:space="0" w:color="auto"/>
        <w:right w:val="none" w:sz="0" w:space="0" w:color="auto"/>
      </w:divBdr>
    </w:div>
    <w:div w:id="1881505522">
      <w:bodyDiv w:val="1"/>
      <w:marLeft w:val="0"/>
      <w:marRight w:val="0"/>
      <w:marTop w:val="0"/>
      <w:marBottom w:val="0"/>
      <w:divBdr>
        <w:top w:val="none" w:sz="0" w:space="0" w:color="auto"/>
        <w:left w:val="none" w:sz="0" w:space="0" w:color="auto"/>
        <w:bottom w:val="none" w:sz="0" w:space="0" w:color="auto"/>
        <w:right w:val="none" w:sz="0" w:space="0" w:color="auto"/>
      </w:divBdr>
    </w:div>
    <w:div w:id="2014256633">
      <w:bodyDiv w:val="1"/>
      <w:marLeft w:val="0"/>
      <w:marRight w:val="0"/>
      <w:marTop w:val="0"/>
      <w:marBottom w:val="0"/>
      <w:divBdr>
        <w:top w:val="none" w:sz="0" w:space="0" w:color="auto"/>
        <w:left w:val="none" w:sz="0" w:space="0" w:color="auto"/>
        <w:bottom w:val="none" w:sz="0" w:space="0" w:color="auto"/>
        <w:right w:val="none" w:sz="0" w:space="0" w:color="auto"/>
      </w:divBdr>
    </w:div>
    <w:div w:id="21215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6629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client404_1</dc:creator>
  <cp:keywords/>
  <dc:description/>
  <cp:lastModifiedBy>Марина Листратенко</cp:lastModifiedBy>
  <cp:revision>3</cp:revision>
  <cp:lastPrinted>2023-11-08T06:41:00Z</cp:lastPrinted>
  <dcterms:created xsi:type="dcterms:W3CDTF">2024-11-11T09:08:00Z</dcterms:created>
  <dcterms:modified xsi:type="dcterms:W3CDTF">2024-11-11T14:51:00Z</dcterms:modified>
</cp:coreProperties>
</file>